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2AF31346"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6F6672" w:rsidRPr="006F6672">
        <w:rPr>
          <w:rFonts w:ascii="Verdana" w:hAnsi="Verdana"/>
          <w:b/>
          <w:bCs/>
          <w:sz w:val="20"/>
          <w:szCs w:val="20"/>
        </w:rPr>
        <w:t>Maintenance Worker</w:t>
      </w:r>
    </w:p>
    <w:p w14:paraId="06635004" w14:textId="77777777" w:rsidR="003D556E" w:rsidRPr="003D556E" w:rsidRDefault="003D556E" w:rsidP="006F133E">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D556E">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2B01652C" w14:textId="77777777" w:rsidR="003D556E" w:rsidRPr="003D556E" w:rsidRDefault="003D556E" w:rsidP="006F133E">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D556E">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6F9319E8" w14:textId="77777777" w:rsidR="003D556E" w:rsidRPr="003D556E" w:rsidRDefault="003D556E" w:rsidP="006F133E">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556E">
        <w:rPr>
          <w:rFonts w:ascii="Verdana" w:eastAsia="Times New Roman" w:hAnsi="Verdana" w:cs="Times New Roman"/>
          <w:sz w:val="20"/>
          <w:szCs w:val="20"/>
          <w:lang w:val="en-US"/>
        </w:rPr>
        <w:t>2022 Forbes Best Employer for Diversity</w:t>
      </w:r>
    </w:p>
    <w:p w14:paraId="7955B9B6" w14:textId="77777777" w:rsidR="003D556E" w:rsidRPr="003D556E" w:rsidRDefault="003D556E" w:rsidP="006F133E">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556E">
        <w:rPr>
          <w:rFonts w:ascii="Verdana" w:eastAsia="Times New Roman" w:hAnsi="Verdana" w:cs="Times New Roman"/>
          <w:sz w:val="20"/>
          <w:szCs w:val="20"/>
          <w:lang w:val="en-US"/>
        </w:rPr>
        <w:t>2022 Front Office Sports Best Employers in Sports</w:t>
      </w:r>
    </w:p>
    <w:p w14:paraId="68C272A0" w14:textId="77777777" w:rsidR="003D556E" w:rsidRPr="003D556E" w:rsidRDefault="003D556E" w:rsidP="006F133E">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556E">
        <w:rPr>
          <w:rFonts w:ascii="Verdana" w:eastAsia="Times New Roman" w:hAnsi="Verdana" w:cs="Times New Roman"/>
          <w:sz w:val="20"/>
          <w:szCs w:val="20"/>
          <w:lang w:val="en-US"/>
        </w:rPr>
        <w:t>2022 Disability Equality Index (DEI) Perfect Score</w:t>
      </w:r>
    </w:p>
    <w:p w14:paraId="4B12DC23" w14:textId="4CCDDB19" w:rsidR="00325422" w:rsidRPr="00BD0EEA" w:rsidRDefault="00325422" w:rsidP="006F133E">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6F6672" w:rsidRPr="006F6672">
        <w:rPr>
          <w:rFonts w:ascii="Verdana" w:hAnsi="Verdana"/>
          <w:b/>
          <w:bCs/>
          <w:sz w:val="20"/>
          <w:szCs w:val="20"/>
        </w:rPr>
        <w:t>Maintenance Worker</w:t>
      </w:r>
      <w:r w:rsidR="00A45EA6" w:rsidRPr="00A45EA6">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6F133E">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6F133E">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52247C1" w14:textId="0742B8FD" w:rsidR="006F6672" w:rsidRPr="006F6672" w:rsidRDefault="006F6672" w:rsidP="006F133E">
      <w:pPr>
        <w:pStyle w:val="NormalWeb"/>
        <w:jc w:val="both"/>
        <w:rPr>
          <w:rFonts w:ascii="Verdana" w:eastAsia="Arial" w:hAnsi="Verdana" w:cs="Arial"/>
          <w:sz w:val="20"/>
          <w:szCs w:val="20"/>
        </w:rPr>
      </w:pPr>
      <w:r w:rsidRPr="006F6672">
        <w:rPr>
          <w:rFonts w:ascii="Verdana" w:eastAsia="Arial" w:hAnsi="Verdana" w:cs="Arial"/>
          <w:sz w:val="20"/>
          <w:szCs w:val="20"/>
        </w:rPr>
        <w:t xml:space="preserve">The Maintenance Worker is responsible for ensuring that the physical plant of </w:t>
      </w:r>
      <w:r>
        <w:rPr>
          <w:rFonts w:ascii="Verdana" w:eastAsia="Arial" w:hAnsi="Verdana" w:cs="Arial"/>
          <w:sz w:val="20"/>
          <w:szCs w:val="20"/>
        </w:rPr>
        <w:t>Sodexo Live!</w:t>
      </w:r>
      <w:r w:rsidRPr="006F6672">
        <w:rPr>
          <w:rFonts w:ascii="Verdana" w:eastAsia="Arial" w:hAnsi="Verdana" w:cs="Arial"/>
          <w:sz w:val="20"/>
          <w:szCs w:val="20"/>
        </w:rPr>
        <w:t xml:space="preserve"> operating locations is presentable and well-functioning by performing repairs to unit facilities as assigned by operations managers. This includes but is not limited to tasks involving carpentry, electrical, plumbing, masonry and painting.</w:t>
      </w:r>
    </w:p>
    <w:p w14:paraId="20F5E052" w14:textId="3FCD28B2" w:rsidR="006F6672" w:rsidRDefault="006F6672" w:rsidP="006F133E">
      <w:pPr>
        <w:pStyle w:val="NormalWeb"/>
        <w:jc w:val="both"/>
        <w:rPr>
          <w:rFonts w:ascii="Verdana" w:eastAsia="Arial" w:hAnsi="Verdana" w:cs="Arial"/>
          <w:sz w:val="20"/>
          <w:szCs w:val="20"/>
        </w:rPr>
      </w:pPr>
      <w:r w:rsidRPr="006F6672">
        <w:rPr>
          <w:rFonts w:ascii="Verdana" w:eastAsia="Arial" w:hAnsi="Verdana" w:cs="Arial"/>
          <w:sz w:val="20"/>
          <w:szCs w:val="20"/>
        </w:rPr>
        <w:t xml:space="preserve">The Maintenance Worker will function in a ‘handy person’ capacity, by performing routine upkeep and maintenance of furnishings, fixtures and equipment within assigned unit. They will order supplies and parts as needed, complete weekly and monthly preventative maintenance checklists, perform janitorial duties, respond to emergency maintenance requests and assist with renovations and remodeling. The Maintenance worker will ensure that </w:t>
      </w:r>
      <w:r>
        <w:rPr>
          <w:rFonts w:ascii="Verdana" w:eastAsia="Arial" w:hAnsi="Verdana" w:cs="Arial"/>
          <w:sz w:val="20"/>
          <w:szCs w:val="20"/>
        </w:rPr>
        <w:t>Sodexo Live!</w:t>
      </w:r>
      <w:r w:rsidRPr="006F6672">
        <w:rPr>
          <w:rFonts w:ascii="Verdana" w:eastAsia="Arial" w:hAnsi="Verdana" w:cs="Arial"/>
          <w:sz w:val="20"/>
          <w:szCs w:val="20"/>
        </w:rPr>
        <w:t xml:space="preserve"> standards for safety, presentation and product quality are upheld.</w:t>
      </w:r>
    </w:p>
    <w:p w14:paraId="6DBB77BF" w14:textId="3489AE70" w:rsidR="00325422" w:rsidRPr="00BD0EEA" w:rsidRDefault="00325422" w:rsidP="006F133E">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242D3B6" w14:textId="39DA409E" w:rsidR="006F6672" w:rsidRPr="006F6672" w:rsidRDefault="006F6672" w:rsidP="006F133E">
      <w:pPr>
        <w:pStyle w:val="NormalWeb"/>
        <w:numPr>
          <w:ilvl w:val="0"/>
          <w:numId w:val="2"/>
        </w:numPr>
        <w:ind w:left="720" w:hanging="360"/>
        <w:jc w:val="both"/>
        <w:rPr>
          <w:rFonts w:ascii="Verdana" w:eastAsiaTheme="minorHAnsi" w:hAnsi="Verdana" w:cstheme="minorBidi"/>
          <w:sz w:val="20"/>
          <w:szCs w:val="20"/>
          <w:lang w:val="en-GB"/>
        </w:rPr>
      </w:pPr>
      <w:r w:rsidRPr="006F6672">
        <w:rPr>
          <w:rFonts w:ascii="Verdana" w:eastAsiaTheme="minorHAnsi" w:hAnsi="Verdana" w:cstheme="minorBidi"/>
          <w:sz w:val="20"/>
          <w:szCs w:val="20"/>
          <w:lang w:val="en-GB"/>
        </w:rPr>
        <w:t xml:space="preserve">Maintain and repair unit equipment, appliances, machinery, furniture and fixtures in assigned location to </w:t>
      </w:r>
      <w:r>
        <w:rPr>
          <w:rFonts w:ascii="Verdana" w:eastAsiaTheme="minorHAnsi" w:hAnsi="Verdana" w:cstheme="minorBidi"/>
          <w:sz w:val="20"/>
          <w:szCs w:val="20"/>
          <w:lang w:val="en-GB"/>
        </w:rPr>
        <w:t>Sodexo Live!</w:t>
      </w:r>
      <w:r w:rsidRPr="006F6672">
        <w:rPr>
          <w:rFonts w:ascii="Verdana" w:eastAsiaTheme="minorHAnsi" w:hAnsi="Verdana" w:cstheme="minorBidi"/>
          <w:sz w:val="20"/>
          <w:szCs w:val="20"/>
          <w:lang w:val="en-GB"/>
        </w:rPr>
        <w:t xml:space="preserve"> standards to ensure a safe, efficient, presentable and well-functioning work environment.</w:t>
      </w:r>
    </w:p>
    <w:p w14:paraId="13281E83" w14:textId="30C4E38D" w:rsidR="006F6672" w:rsidRPr="006F6672" w:rsidRDefault="006F6672" w:rsidP="006F133E">
      <w:pPr>
        <w:pStyle w:val="NormalWeb"/>
        <w:numPr>
          <w:ilvl w:val="0"/>
          <w:numId w:val="2"/>
        </w:numPr>
        <w:ind w:left="720" w:hanging="360"/>
        <w:jc w:val="both"/>
        <w:rPr>
          <w:rFonts w:ascii="Verdana" w:eastAsiaTheme="minorHAnsi" w:hAnsi="Verdana" w:cstheme="minorBidi"/>
          <w:sz w:val="20"/>
          <w:szCs w:val="20"/>
          <w:lang w:val="en-GB"/>
        </w:rPr>
      </w:pPr>
      <w:r w:rsidRPr="006F6672">
        <w:rPr>
          <w:rFonts w:ascii="Verdana" w:eastAsiaTheme="minorHAnsi" w:hAnsi="Verdana" w:cstheme="minorBidi"/>
          <w:sz w:val="20"/>
          <w:szCs w:val="20"/>
          <w:lang w:val="en-GB"/>
        </w:rPr>
        <w:t xml:space="preserve">Ensure hazardous conditions within guest areas are addressed immediately; Comply with all </w:t>
      </w:r>
      <w:r>
        <w:rPr>
          <w:rFonts w:ascii="Verdana" w:eastAsiaTheme="minorHAnsi" w:hAnsi="Verdana" w:cstheme="minorBidi"/>
          <w:sz w:val="20"/>
          <w:szCs w:val="20"/>
          <w:lang w:val="en-GB"/>
        </w:rPr>
        <w:t>Sodexo Live!</w:t>
      </w:r>
      <w:r w:rsidRPr="006F6672">
        <w:rPr>
          <w:rFonts w:ascii="Verdana" w:eastAsiaTheme="minorHAnsi" w:hAnsi="Verdana" w:cstheme="minorBidi"/>
          <w:sz w:val="20"/>
          <w:szCs w:val="20"/>
          <w:lang w:val="en-GB"/>
        </w:rPr>
        <w:t xml:space="preserve"> standards workplace safety.</w:t>
      </w:r>
    </w:p>
    <w:p w14:paraId="4D84C7AD" w14:textId="77777777" w:rsidR="006F6672" w:rsidRPr="006F6672" w:rsidRDefault="006F6672" w:rsidP="006F133E">
      <w:pPr>
        <w:pStyle w:val="NormalWeb"/>
        <w:numPr>
          <w:ilvl w:val="0"/>
          <w:numId w:val="2"/>
        </w:numPr>
        <w:ind w:left="720" w:hanging="360"/>
        <w:jc w:val="both"/>
        <w:rPr>
          <w:rFonts w:ascii="Verdana" w:eastAsiaTheme="minorHAnsi" w:hAnsi="Verdana" w:cstheme="minorBidi"/>
          <w:sz w:val="20"/>
          <w:szCs w:val="20"/>
          <w:lang w:val="en-GB"/>
        </w:rPr>
      </w:pPr>
      <w:r w:rsidRPr="006F6672">
        <w:rPr>
          <w:rFonts w:ascii="Verdana" w:eastAsiaTheme="minorHAnsi" w:hAnsi="Verdana" w:cstheme="minorBidi"/>
          <w:sz w:val="20"/>
          <w:szCs w:val="20"/>
          <w:lang w:val="en-GB"/>
        </w:rPr>
        <w:t>Contribute to goal of 100% customer satisfaction through personal commitment to customer service.</w:t>
      </w:r>
    </w:p>
    <w:p w14:paraId="246384D9" w14:textId="5DE67364" w:rsidR="00325422" w:rsidRDefault="00325422" w:rsidP="006F133E">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40AAC9D"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High school diploma or equivalent.</w:t>
      </w:r>
    </w:p>
    <w:p w14:paraId="788CBD54"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Minimum of one year experience in facilities maintenance and janitorial work.</w:t>
      </w:r>
    </w:p>
    <w:p w14:paraId="4A4830FF"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Basic background in plumbing, painting and/or electrical work.</w:t>
      </w:r>
    </w:p>
    <w:p w14:paraId="4E8C710A"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lastRenderedPageBreak/>
        <w:t>Experience in dry walling, painting, plumbing, basic electrical and/or carpentry preferred.</w:t>
      </w:r>
    </w:p>
    <w:p w14:paraId="7CD974A1"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Experience in operating maintenance equipment, including hand and power tools, test equipment and pressure washer preferred.</w:t>
      </w:r>
    </w:p>
    <w:p w14:paraId="3D5C4930"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Ability to participate in a team environment.</w:t>
      </w:r>
    </w:p>
    <w:p w14:paraId="1870844A"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Ability to follow written and oral direction.</w:t>
      </w:r>
    </w:p>
    <w:p w14:paraId="2F8FDA29"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Ability to work under pressure and independently.</w:t>
      </w:r>
    </w:p>
    <w:p w14:paraId="3CB1111D"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Ability to apply a high level of accuracy and attention to detail to all tasks.</w:t>
      </w:r>
    </w:p>
    <w:p w14:paraId="6FEA648B"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Ability to prioritize multiple tasks in a fast-paced environment.</w:t>
      </w:r>
    </w:p>
    <w:p w14:paraId="0E200EA0"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Computer proficiency for data entry and purchasing software.</w:t>
      </w:r>
    </w:p>
    <w:p w14:paraId="7EDDD9C7"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Demonstrated ability to understand and effectively implement written and verbal instructions.</w:t>
      </w:r>
    </w:p>
    <w:p w14:paraId="1EAC4294" w14:textId="23EA5457" w:rsidR="006F6672" w:rsidRPr="006F6672" w:rsidRDefault="006F6672" w:rsidP="006F133E">
      <w:pPr>
        <w:pStyle w:val="NormalWeb"/>
        <w:numPr>
          <w:ilvl w:val="0"/>
          <w:numId w:val="3"/>
        </w:numPr>
        <w:ind w:left="720" w:hanging="360"/>
        <w:jc w:val="both"/>
        <w:rPr>
          <w:rFonts w:ascii="Verdana" w:hAnsi="Verdana"/>
          <w:sz w:val="20"/>
          <w:szCs w:val="20"/>
        </w:rPr>
      </w:pPr>
      <w:r>
        <w:rPr>
          <w:rFonts w:ascii="Verdana" w:hAnsi="Verdana"/>
          <w:sz w:val="20"/>
          <w:szCs w:val="20"/>
        </w:rPr>
        <w:t>S</w:t>
      </w:r>
      <w:r w:rsidRPr="006F6672">
        <w:rPr>
          <w:rFonts w:ascii="Verdana" w:hAnsi="Verdana"/>
          <w:sz w:val="20"/>
          <w:szCs w:val="20"/>
        </w:rPr>
        <w:t>trong team orientation and ability to work with a variety of departments to accomplish assigned tasks.</w:t>
      </w:r>
    </w:p>
    <w:p w14:paraId="5182D95E"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Must be able to speak, read, write and understand the primary language(s) used by supervisors and co-workers.</w:t>
      </w:r>
    </w:p>
    <w:p w14:paraId="23D9CE6E"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 xml:space="preserve">Scheduling flexibility to meet operational needs. </w:t>
      </w:r>
    </w:p>
    <w:p w14:paraId="75D11F49" w14:textId="77777777" w:rsidR="006F6672" w:rsidRPr="006F6672" w:rsidRDefault="006F6672" w:rsidP="006F133E">
      <w:pPr>
        <w:pStyle w:val="NormalWeb"/>
        <w:numPr>
          <w:ilvl w:val="0"/>
          <w:numId w:val="3"/>
        </w:numPr>
        <w:ind w:left="720" w:hanging="360"/>
        <w:jc w:val="both"/>
        <w:rPr>
          <w:rFonts w:ascii="Verdana" w:hAnsi="Verdana"/>
          <w:sz w:val="20"/>
          <w:szCs w:val="20"/>
        </w:rPr>
      </w:pPr>
      <w:r w:rsidRPr="006F6672">
        <w:rPr>
          <w:rFonts w:ascii="Verdana" w:hAnsi="Verdana"/>
          <w:sz w:val="20"/>
          <w:szCs w:val="20"/>
        </w:rPr>
        <w:t>High level of ownership, accountability, initiative and follow through.</w:t>
      </w:r>
    </w:p>
    <w:p w14:paraId="5DCD9343" w14:textId="109DEA87" w:rsidR="00200312" w:rsidRPr="00BD0EEA" w:rsidRDefault="00200312" w:rsidP="006F133E">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6F133E">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6F133E">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0FD8D7E8" w14:textId="77777777" w:rsidR="0062202E" w:rsidRPr="0057255B" w:rsidRDefault="0062202E" w:rsidP="006F133E">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0CDFA2DF" w14:textId="77777777" w:rsidR="0062202E" w:rsidRPr="0057255B" w:rsidRDefault="0062202E" w:rsidP="006F133E">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5EB2E3C5" w:rsidR="006A05CE" w:rsidRDefault="006A05CE" w:rsidP="006F133E">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36EA7" w14:textId="77777777" w:rsidR="00456859" w:rsidRDefault="00456859" w:rsidP="00834D22">
      <w:pPr>
        <w:spacing w:before="0" w:after="0"/>
      </w:pPr>
      <w:r>
        <w:separator/>
      </w:r>
    </w:p>
  </w:endnote>
  <w:endnote w:type="continuationSeparator" w:id="0">
    <w:p w14:paraId="4764661D" w14:textId="77777777" w:rsidR="00456859" w:rsidRDefault="0045685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C1E7" w14:textId="77777777" w:rsidR="00456859" w:rsidRDefault="00456859" w:rsidP="00834D22">
      <w:pPr>
        <w:spacing w:before="0" w:after="0"/>
      </w:pPr>
      <w:r>
        <w:separator/>
      </w:r>
    </w:p>
  </w:footnote>
  <w:footnote w:type="continuationSeparator" w:id="0">
    <w:p w14:paraId="221C43BD" w14:textId="77777777" w:rsidR="00456859" w:rsidRDefault="0045685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603B8"/>
    <w:multiLevelType w:val="hybridMultilevel"/>
    <w:tmpl w:val="BAA857F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D84F67"/>
    <w:multiLevelType w:val="multilevel"/>
    <w:tmpl w:val="E83E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B12996"/>
    <w:multiLevelType w:val="hybridMultilevel"/>
    <w:tmpl w:val="0FDA8F8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8968686">
    <w:abstractNumId w:val="2"/>
  </w:num>
  <w:num w:numId="2" w16cid:durableId="843587670">
    <w:abstractNumId w:val="0"/>
  </w:num>
  <w:num w:numId="3" w16cid:durableId="1118916795">
    <w:abstractNumId w:val="3"/>
  </w:num>
  <w:num w:numId="4" w16cid:durableId="7717811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E3C46"/>
    <w:rsid w:val="00200312"/>
    <w:rsid w:val="00317335"/>
    <w:rsid w:val="00325422"/>
    <w:rsid w:val="003803FC"/>
    <w:rsid w:val="00394961"/>
    <w:rsid w:val="00395542"/>
    <w:rsid w:val="003D556E"/>
    <w:rsid w:val="00410C88"/>
    <w:rsid w:val="0045108B"/>
    <w:rsid w:val="00456859"/>
    <w:rsid w:val="004844A7"/>
    <w:rsid w:val="00501D20"/>
    <w:rsid w:val="00526238"/>
    <w:rsid w:val="00576B42"/>
    <w:rsid w:val="005B6F74"/>
    <w:rsid w:val="0062202E"/>
    <w:rsid w:val="00634A1B"/>
    <w:rsid w:val="00637114"/>
    <w:rsid w:val="006652D3"/>
    <w:rsid w:val="006A05CE"/>
    <w:rsid w:val="006C0B57"/>
    <w:rsid w:val="006F133E"/>
    <w:rsid w:val="006F6672"/>
    <w:rsid w:val="00705B16"/>
    <w:rsid w:val="00717DA9"/>
    <w:rsid w:val="00721719"/>
    <w:rsid w:val="007358C5"/>
    <w:rsid w:val="007B691D"/>
    <w:rsid w:val="00834D22"/>
    <w:rsid w:val="0086033F"/>
    <w:rsid w:val="0086409B"/>
    <w:rsid w:val="00872254"/>
    <w:rsid w:val="00943E08"/>
    <w:rsid w:val="0098223C"/>
    <w:rsid w:val="009E3A34"/>
    <w:rsid w:val="00A215EC"/>
    <w:rsid w:val="00A36CA7"/>
    <w:rsid w:val="00A45EA6"/>
    <w:rsid w:val="00AA783E"/>
    <w:rsid w:val="00B15A82"/>
    <w:rsid w:val="00B3445D"/>
    <w:rsid w:val="00B45944"/>
    <w:rsid w:val="00B85E70"/>
    <w:rsid w:val="00BA2723"/>
    <w:rsid w:val="00BE1B7F"/>
    <w:rsid w:val="00BE20ED"/>
    <w:rsid w:val="00D044FC"/>
    <w:rsid w:val="00DF4667"/>
    <w:rsid w:val="00DF5B59"/>
    <w:rsid w:val="00E17C95"/>
    <w:rsid w:val="00E321C1"/>
    <w:rsid w:val="00E64ED4"/>
    <w:rsid w:val="00E91635"/>
    <w:rsid w:val="00ED1A1A"/>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96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2023-03-14T22:16:00Z</dcterms:created>
  <dcterms:modified xsi:type="dcterms:W3CDTF">2023-08-08T21:11:00Z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