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869D" w14:textId="69D77158" w:rsidR="00AB07C2" w:rsidRDefault="005A5A76">
      <w:pPr>
        <w:pStyle w:val="Default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2DF6CE" wp14:editId="460FDE7E">
                <wp:simplePos x="0" y="0"/>
                <wp:positionH relativeFrom="column">
                  <wp:posOffset>66675</wp:posOffset>
                </wp:positionH>
                <wp:positionV relativeFrom="paragraph">
                  <wp:posOffset>8890</wp:posOffset>
                </wp:positionV>
                <wp:extent cx="6435090" cy="615950"/>
                <wp:effectExtent l="0" t="0" r="0" b="0"/>
                <wp:wrapNone/>
                <wp:docPr id="175474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09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6CC7B" w14:textId="77777777" w:rsidR="00877B54" w:rsidRPr="00483726" w:rsidRDefault="003B7D85" w:rsidP="00877B54">
                            <w:pPr>
                              <w:pStyle w:val="DefaultText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  <w:lang w:val="es-ES"/>
                              </w:rPr>
                              <w:t xml:space="preserve">Violación </w:t>
                            </w:r>
                            <w:r w:rsidR="00877B54" w:rsidRPr="00483726"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  <w:lang w:val="es-ES"/>
                              </w:rPr>
                              <w:t xml:space="preserve">del período de comida / descanso </w:t>
                            </w:r>
                            <w:r w:rsidR="0097348A"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  <w:lang w:val="es-ES"/>
                              </w:rPr>
                              <w:t>en</w:t>
                            </w:r>
                            <w:r w:rsidR="0097348A" w:rsidRPr="00483726"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  <w:lang w:val="es-ES"/>
                              </w:rPr>
                              <w:t xml:space="preserve"> </w:t>
                            </w:r>
                            <w:r w:rsidR="00877B54" w:rsidRPr="00483726"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  <w:lang w:val="es-ES"/>
                              </w:rPr>
                              <w:t xml:space="preserve">California - memo para </w:t>
                            </w:r>
                            <w:r w:rsidR="00C014D7"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  <w:lang w:val="es-ES"/>
                              </w:rPr>
                              <w:t xml:space="preserve">empleado y </w:t>
                            </w: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  <w:lang w:val="es-ES"/>
                              </w:rPr>
                              <w:t>para su expediente</w:t>
                            </w:r>
                          </w:p>
                          <w:p w14:paraId="5E6F63B2" w14:textId="77777777" w:rsidR="00877B54" w:rsidRPr="00483726" w:rsidRDefault="00877B54">
                            <w:pPr>
                              <w:pStyle w:val="DefaultText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DF6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.7pt;width:506.7pt;height: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" o:allowincell="f" strokeweight="4.5pt">
                <v:stroke linestyle="thickThin"/>
                <v:textbox>
                  <w:txbxContent>
                    <w:p w14:paraId="2FD6CC7B" w14:textId="77777777" w:rsidR="00877B54" w:rsidRPr="00483726" w:rsidRDefault="003B7D85" w:rsidP="00877B54">
                      <w:pPr>
                        <w:pStyle w:val="DefaultText"/>
                        <w:jc w:val="center"/>
                        <w:rPr>
                          <w:rFonts w:ascii="Arial" w:hAnsi="Arial" w:cs="Arial"/>
                          <w:b/>
                          <w:smallCaps/>
                          <w:sz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32"/>
                          <w:lang w:val="es-ES"/>
                        </w:rPr>
                        <w:t xml:space="preserve">Violación </w:t>
                      </w:r>
                      <w:r w:rsidR="00877B54" w:rsidRPr="00483726">
                        <w:rPr>
                          <w:rFonts w:ascii="Arial" w:hAnsi="Arial" w:cs="Arial"/>
                          <w:b/>
                          <w:smallCaps/>
                          <w:sz w:val="32"/>
                          <w:lang w:val="es-ES"/>
                        </w:rPr>
                        <w:t xml:space="preserve">del período de comida / descanso </w:t>
                      </w:r>
                      <w:r w:rsidR="0097348A">
                        <w:rPr>
                          <w:rFonts w:ascii="Arial" w:hAnsi="Arial" w:cs="Arial"/>
                          <w:b/>
                          <w:smallCaps/>
                          <w:sz w:val="32"/>
                          <w:lang w:val="es-ES"/>
                        </w:rPr>
                        <w:t>en</w:t>
                      </w:r>
                      <w:r w:rsidR="0097348A" w:rsidRPr="00483726">
                        <w:rPr>
                          <w:rFonts w:ascii="Arial" w:hAnsi="Arial" w:cs="Arial"/>
                          <w:b/>
                          <w:smallCaps/>
                          <w:sz w:val="32"/>
                          <w:lang w:val="es-ES"/>
                        </w:rPr>
                        <w:t xml:space="preserve"> </w:t>
                      </w:r>
                      <w:r w:rsidR="00877B54" w:rsidRPr="00483726">
                        <w:rPr>
                          <w:rFonts w:ascii="Arial" w:hAnsi="Arial" w:cs="Arial"/>
                          <w:b/>
                          <w:smallCaps/>
                          <w:sz w:val="32"/>
                          <w:lang w:val="es-ES"/>
                        </w:rPr>
                        <w:t xml:space="preserve">California - memo para </w:t>
                      </w:r>
                      <w:r w:rsidR="00C014D7">
                        <w:rPr>
                          <w:rFonts w:ascii="Arial" w:hAnsi="Arial" w:cs="Arial"/>
                          <w:b/>
                          <w:smallCaps/>
                          <w:sz w:val="32"/>
                          <w:lang w:val="es-ES"/>
                        </w:rPr>
                        <w:t xml:space="preserve">empleado y </w:t>
                      </w:r>
                      <w:r>
                        <w:rPr>
                          <w:rFonts w:ascii="Arial" w:hAnsi="Arial" w:cs="Arial"/>
                          <w:b/>
                          <w:smallCaps/>
                          <w:sz w:val="32"/>
                          <w:lang w:val="es-ES"/>
                        </w:rPr>
                        <w:t>para su expediente</w:t>
                      </w:r>
                    </w:p>
                    <w:p w14:paraId="5E6F63B2" w14:textId="77777777" w:rsidR="00877B54" w:rsidRPr="00483726" w:rsidRDefault="00877B54">
                      <w:pPr>
                        <w:pStyle w:val="DefaultText"/>
                        <w:jc w:val="center"/>
                        <w:rPr>
                          <w:rFonts w:ascii="Arial" w:hAnsi="Arial" w:cs="Arial"/>
                          <w:b/>
                          <w:smallCaps/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A90B47" w14:textId="77777777" w:rsidR="00AB07C2" w:rsidRDefault="00AB07C2">
      <w:pPr>
        <w:pStyle w:val="DefaultText"/>
        <w:rPr>
          <w:rFonts w:ascii="Arial" w:hAnsi="Arial" w:cs="Arial"/>
        </w:rPr>
      </w:pPr>
    </w:p>
    <w:p w14:paraId="39227F41" w14:textId="77777777" w:rsidR="008718AA" w:rsidRDefault="008718AA">
      <w:pPr>
        <w:pStyle w:val="DefaultText"/>
        <w:rPr>
          <w:rFonts w:ascii="Arial" w:hAnsi="Arial" w:cs="Arial"/>
        </w:rPr>
      </w:pPr>
    </w:p>
    <w:p w14:paraId="7B78BFFE" w14:textId="77777777" w:rsidR="00507894" w:rsidRDefault="00507894">
      <w:pPr>
        <w:pStyle w:val="DefaultText"/>
        <w:rPr>
          <w:rFonts w:ascii="Arial" w:hAnsi="Arial" w:cs="Arial"/>
        </w:rPr>
      </w:pPr>
    </w:p>
    <w:p w14:paraId="626A7C3E" w14:textId="77777777" w:rsidR="00507894" w:rsidRDefault="00507894">
      <w:pPr>
        <w:pStyle w:val="DefaultText"/>
        <w:rPr>
          <w:rFonts w:ascii="Arial" w:hAnsi="Arial" w:cs="Arial"/>
        </w:rPr>
      </w:pPr>
    </w:p>
    <w:p w14:paraId="2A2D31DD" w14:textId="77777777" w:rsidR="00507894" w:rsidRPr="00483726" w:rsidRDefault="00877B54" w:rsidP="00507894">
      <w:pPr>
        <w:pStyle w:val="DefaultText"/>
        <w:rPr>
          <w:rFonts w:ascii="Arial" w:hAnsi="Arial" w:cs="Arial"/>
          <w:lang w:val="es-ES"/>
        </w:rPr>
      </w:pPr>
      <w:r w:rsidRPr="00483726">
        <w:rPr>
          <w:rFonts w:ascii="Arial" w:hAnsi="Arial" w:cs="Arial"/>
          <w:lang w:val="es-ES"/>
        </w:rPr>
        <w:t>PARA</w:t>
      </w:r>
      <w:r w:rsidR="00507894" w:rsidRPr="00483726">
        <w:rPr>
          <w:rFonts w:ascii="Arial" w:hAnsi="Arial" w:cs="Arial"/>
          <w:lang w:val="es-ES"/>
        </w:rPr>
        <w:t>:</w:t>
      </w:r>
      <w:r w:rsidR="00320ACE" w:rsidRPr="00483726">
        <w:rPr>
          <w:rFonts w:ascii="Arial" w:hAnsi="Arial" w:cs="Arial"/>
          <w:lang w:val="es-ES"/>
        </w:rPr>
        <w:t xml:space="preserve"> </w:t>
      </w:r>
      <w:r w:rsidR="00507894" w:rsidRPr="00483726">
        <w:rPr>
          <w:rFonts w:ascii="Arial" w:hAnsi="Arial" w:cs="Arial"/>
          <w:lang w:val="es-ES"/>
        </w:rPr>
        <w:t>______________________________</w:t>
      </w:r>
      <w:r w:rsidR="00160578" w:rsidRPr="00483726">
        <w:rPr>
          <w:rFonts w:ascii="Arial" w:hAnsi="Arial" w:cs="Arial"/>
          <w:lang w:val="es-ES"/>
        </w:rPr>
        <w:t xml:space="preserve"> </w:t>
      </w:r>
      <w:r w:rsidRPr="00483726">
        <w:rPr>
          <w:rFonts w:ascii="Arial" w:hAnsi="Arial" w:cs="Arial"/>
          <w:lang w:val="es-ES"/>
        </w:rPr>
        <w:t>NUMERO DE EMPLEADO</w:t>
      </w:r>
      <w:r w:rsidR="00160578" w:rsidRPr="00483726">
        <w:rPr>
          <w:rFonts w:ascii="Arial" w:hAnsi="Arial" w:cs="Arial"/>
          <w:lang w:val="es-ES"/>
        </w:rPr>
        <w:t>: __________________</w:t>
      </w:r>
    </w:p>
    <w:p w14:paraId="22DEAEDF" w14:textId="77777777" w:rsidR="00507894" w:rsidRPr="00483726" w:rsidRDefault="00507894" w:rsidP="00507894">
      <w:pPr>
        <w:pStyle w:val="DefaultText"/>
        <w:rPr>
          <w:rFonts w:ascii="Arial" w:hAnsi="Arial" w:cs="Arial"/>
          <w:lang w:val="es-ES"/>
        </w:rPr>
      </w:pPr>
    </w:p>
    <w:p w14:paraId="53E774B5" w14:textId="77777777" w:rsidR="00507894" w:rsidRPr="00483726" w:rsidRDefault="00877B54" w:rsidP="00507894">
      <w:pPr>
        <w:pStyle w:val="DefaultText"/>
        <w:rPr>
          <w:rFonts w:ascii="Arial" w:hAnsi="Arial" w:cs="Arial"/>
          <w:lang w:val="es-ES"/>
        </w:rPr>
      </w:pPr>
      <w:r w:rsidRPr="00483726">
        <w:rPr>
          <w:rFonts w:ascii="Arial" w:hAnsi="Arial" w:cs="Arial"/>
          <w:lang w:val="es-ES"/>
        </w:rPr>
        <w:t>Fecha</w:t>
      </w:r>
      <w:r w:rsidR="00507894" w:rsidRPr="00483726">
        <w:rPr>
          <w:rFonts w:ascii="Arial" w:hAnsi="Arial" w:cs="Arial"/>
          <w:lang w:val="es-ES"/>
        </w:rPr>
        <w:t xml:space="preserve">: _____________________________  </w:t>
      </w:r>
      <w:r w:rsidR="00507894" w:rsidRPr="00483726">
        <w:rPr>
          <w:rFonts w:ascii="Arial" w:hAnsi="Arial" w:cs="Arial"/>
          <w:lang w:val="es-ES"/>
        </w:rPr>
        <w:tab/>
      </w:r>
    </w:p>
    <w:p w14:paraId="71751978" w14:textId="77777777" w:rsidR="00507894" w:rsidRPr="00483726" w:rsidRDefault="00507894" w:rsidP="00507894">
      <w:pPr>
        <w:pStyle w:val="DefaultText"/>
        <w:rPr>
          <w:rFonts w:ascii="Arial" w:hAnsi="Arial" w:cs="Arial"/>
          <w:lang w:val="es-ES"/>
        </w:rPr>
      </w:pPr>
      <w:r w:rsidRPr="00483726">
        <w:rPr>
          <w:rFonts w:ascii="Arial" w:hAnsi="Arial" w:cs="Arial"/>
          <w:lang w:val="es-ES"/>
        </w:rPr>
        <w:tab/>
      </w:r>
    </w:p>
    <w:p w14:paraId="345F0901" w14:textId="77777777" w:rsidR="00507894" w:rsidRPr="00483726" w:rsidRDefault="00507894" w:rsidP="00507894">
      <w:pPr>
        <w:pStyle w:val="DefaultText"/>
        <w:rPr>
          <w:rFonts w:ascii="Arial" w:hAnsi="Arial" w:cs="Arial"/>
          <w:lang w:val="es-ES"/>
        </w:rPr>
      </w:pPr>
    </w:p>
    <w:p w14:paraId="3CE9414E" w14:textId="71F7753C" w:rsidR="00877B54" w:rsidRPr="00483726" w:rsidRDefault="00024700">
      <w:pPr>
        <w:pStyle w:val="DefaultText"/>
        <w:rPr>
          <w:rFonts w:ascii="Arial" w:hAnsi="Arial" w:cs="Arial"/>
          <w:lang w:val="es-ES"/>
        </w:rPr>
      </w:pPr>
      <w:proofErr w:type="gramStart"/>
      <w:r w:rsidRPr="00024700">
        <w:rPr>
          <w:rFonts w:ascii="Arial" w:hAnsi="Arial" w:cs="Arial"/>
          <w:szCs w:val="24"/>
          <w:lang w:val="es-ES"/>
        </w:rPr>
        <w:t xml:space="preserve">La política </w:t>
      </w:r>
      <w:r w:rsidR="007E2294">
        <w:rPr>
          <w:rFonts w:ascii="Arial" w:hAnsi="Arial" w:cs="Arial"/>
          <w:szCs w:val="24"/>
          <w:lang w:val="es-ES"/>
        </w:rPr>
        <w:t xml:space="preserve">del </w:t>
      </w:r>
      <w:r w:rsidRPr="00024700">
        <w:rPr>
          <w:rFonts w:ascii="Arial" w:hAnsi="Arial" w:cs="Arial"/>
          <w:szCs w:val="24"/>
          <w:lang w:val="es-ES"/>
        </w:rPr>
        <w:t xml:space="preserve">período de comida y descanso de </w:t>
      </w:r>
      <w:r w:rsidR="00A550F5">
        <w:rPr>
          <w:rFonts w:ascii="Arial" w:hAnsi="Arial" w:cs="Arial"/>
          <w:szCs w:val="24"/>
          <w:lang w:val="es-ES"/>
        </w:rPr>
        <w:t>Sodexo Live!</w:t>
      </w:r>
      <w:proofErr w:type="gramEnd"/>
      <w:r w:rsidRPr="00024700">
        <w:rPr>
          <w:rFonts w:ascii="Arial" w:hAnsi="Arial" w:cs="Arial"/>
          <w:szCs w:val="24"/>
          <w:lang w:val="es-ES"/>
        </w:rPr>
        <w:t xml:space="preserve"> en California requiere que </w:t>
      </w:r>
      <w:r w:rsidR="00831159">
        <w:rPr>
          <w:rFonts w:ascii="Arial" w:hAnsi="Arial" w:cs="Arial"/>
          <w:szCs w:val="24"/>
          <w:lang w:val="es-ES"/>
        </w:rPr>
        <w:t>el</w:t>
      </w:r>
      <w:r w:rsidRPr="00024700">
        <w:rPr>
          <w:rFonts w:ascii="Arial" w:hAnsi="Arial" w:cs="Arial"/>
          <w:szCs w:val="24"/>
          <w:lang w:val="es-ES"/>
        </w:rPr>
        <w:t xml:space="preserve"> período de comida de 30</w:t>
      </w:r>
      <w:r w:rsidR="00831159">
        <w:rPr>
          <w:rFonts w:ascii="Arial" w:hAnsi="Arial" w:cs="Arial"/>
          <w:szCs w:val="24"/>
          <w:lang w:val="es-ES"/>
        </w:rPr>
        <w:t> </w:t>
      </w:r>
      <w:r w:rsidRPr="00024700">
        <w:rPr>
          <w:rFonts w:ascii="Arial" w:hAnsi="Arial" w:cs="Arial"/>
          <w:szCs w:val="24"/>
          <w:lang w:val="es-ES"/>
        </w:rPr>
        <w:t>minutos comience antes del final de la quinta hora de trabajo (</w:t>
      </w:r>
      <w:r w:rsidR="00831159">
        <w:rPr>
          <w:rFonts w:ascii="Arial" w:hAnsi="Arial" w:cs="Arial"/>
          <w:szCs w:val="24"/>
          <w:lang w:val="es-ES"/>
        </w:rPr>
        <w:t>a más tardar</w:t>
      </w:r>
      <w:r w:rsidRPr="00024700">
        <w:rPr>
          <w:rFonts w:ascii="Arial" w:hAnsi="Arial" w:cs="Arial"/>
          <w:szCs w:val="24"/>
          <w:lang w:val="es-ES"/>
        </w:rPr>
        <w:t xml:space="preserve"> 4</w:t>
      </w:r>
      <w:r w:rsidR="00831159">
        <w:rPr>
          <w:rFonts w:ascii="Arial" w:hAnsi="Arial" w:cs="Arial"/>
          <w:szCs w:val="24"/>
          <w:lang w:val="es-ES"/>
        </w:rPr>
        <w:t> </w:t>
      </w:r>
      <w:r w:rsidRPr="00024700">
        <w:rPr>
          <w:rFonts w:ascii="Arial" w:hAnsi="Arial" w:cs="Arial"/>
          <w:szCs w:val="24"/>
          <w:lang w:val="es-ES"/>
        </w:rPr>
        <w:t xml:space="preserve">horas </w:t>
      </w:r>
      <w:r w:rsidR="00831159">
        <w:rPr>
          <w:rFonts w:ascii="Arial" w:hAnsi="Arial" w:cs="Arial"/>
          <w:szCs w:val="24"/>
          <w:lang w:val="es-ES"/>
        </w:rPr>
        <w:t xml:space="preserve">y </w:t>
      </w:r>
      <w:r w:rsidRPr="00024700">
        <w:rPr>
          <w:rFonts w:ascii="Arial" w:hAnsi="Arial" w:cs="Arial"/>
          <w:szCs w:val="24"/>
          <w:lang w:val="es-ES"/>
        </w:rPr>
        <w:t>59</w:t>
      </w:r>
      <w:r w:rsidR="00831159">
        <w:rPr>
          <w:rFonts w:ascii="Arial" w:hAnsi="Arial" w:cs="Arial"/>
          <w:szCs w:val="24"/>
          <w:lang w:val="es-ES"/>
        </w:rPr>
        <w:t> </w:t>
      </w:r>
      <w:r w:rsidRPr="00024700">
        <w:rPr>
          <w:rFonts w:ascii="Arial" w:hAnsi="Arial" w:cs="Arial"/>
          <w:szCs w:val="24"/>
          <w:lang w:val="es-ES"/>
        </w:rPr>
        <w:t xml:space="preserve">minutos del turno del empleado) y que </w:t>
      </w:r>
      <w:r w:rsidR="00831159">
        <w:rPr>
          <w:rFonts w:ascii="Arial" w:hAnsi="Arial" w:cs="Arial"/>
          <w:szCs w:val="24"/>
          <w:lang w:val="es-ES"/>
        </w:rPr>
        <w:t>el</w:t>
      </w:r>
      <w:r w:rsidRPr="00024700">
        <w:rPr>
          <w:rFonts w:ascii="Arial" w:hAnsi="Arial" w:cs="Arial"/>
          <w:szCs w:val="24"/>
          <w:lang w:val="es-ES"/>
        </w:rPr>
        <w:t xml:space="preserve"> período adicional de comida de 30</w:t>
      </w:r>
      <w:r w:rsidR="00831159">
        <w:rPr>
          <w:rFonts w:ascii="Arial" w:hAnsi="Arial" w:cs="Arial"/>
          <w:szCs w:val="24"/>
          <w:lang w:val="es-ES"/>
        </w:rPr>
        <w:t> </w:t>
      </w:r>
      <w:r w:rsidRPr="00024700">
        <w:rPr>
          <w:rFonts w:ascii="Arial" w:hAnsi="Arial" w:cs="Arial"/>
          <w:szCs w:val="24"/>
          <w:lang w:val="es-ES"/>
        </w:rPr>
        <w:t xml:space="preserve">minutos comience antes </w:t>
      </w:r>
      <w:r w:rsidR="00831159">
        <w:rPr>
          <w:rFonts w:ascii="Arial" w:hAnsi="Arial" w:cs="Arial"/>
          <w:szCs w:val="24"/>
          <w:lang w:val="es-ES"/>
        </w:rPr>
        <w:t>de</w:t>
      </w:r>
      <w:r w:rsidRPr="00024700">
        <w:rPr>
          <w:rFonts w:ascii="Arial" w:hAnsi="Arial" w:cs="Arial"/>
          <w:szCs w:val="24"/>
          <w:lang w:val="es-ES"/>
        </w:rPr>
        <w:t xml:space="preserve">l final de la décima hora de trabajo (a más tardar 9 horas y 59 minutos </w:t>
      </w:r>
      <w:r w:rsidR="00831159">
        <w:rPr>
          <w:rFonts w:ascii="Arial" w:hAnsi="Arial" w:cs="Arial"/>
          <w:szCs w:val="24"/>
          <w:lang w:val="es-ES"/>
        </w:rPr>
        <w:t>d</w:t>
      </w:r>
      <w:r w:rsidRPr="00024700">
        <w:rPr>
          <w:rFonts w:ascii="Arial" w:hAnsi="Arial" w:cs="Arial"/>
          <w:szCs w:val="24"/>
          <w:lang w:val="es-ES"/>
        </w:rPr>
        <w:t>el turno del empleado). Nuestros registros muestran que firmó esta política el _______________________ [fecha].</w:t>
      </w:r>
    </w:p>
    <w:p w14:paraId="5B7B3449" w14:textId="77777777" w:rsidR="004D3AF5" w:rsidRPr="00483726" w:rsidRDefault="00DD2C21" w:rsidP="002D6FE5">
      <w:pPr>
        <w:pStyle w:val="DefaultText"/>
        <w:rPr>
          <w:rFonts w:ascii="Arial" w:hAnsi="Arial" w:cs="Arial"/>
          <w:sz w:val="20"/>
          <w:lang w:val="es-ES"/>
        </w:rPr>
      </w:pPr>
      <w:r w:rsidRPr="00DD2C21">
        <w:rPr>
          <w:rFonts w:ascii="Arial" w:hAnsi="Arial" w:cs="Arial"/>
          <w:lang w:val="es-ES"/>
        </w:rPr>
        <w:t xml:space="preserve">El [fecha(s)] [no </w:t>
      </w:r>
      <w:r w:rsidR="00831159">
        <w:rPr>
          <w:rFonts w:ascii="Arial" w:hAnsi="Arial" w:cs="Arial"/>
          <w:lang w:val="es-ES"/>
        </w:rPr>
        <w:t>tomó</w:t>
      </w:r>
      <w:r w:rsidRPr="00DD2C21">
        <w:rPr>
          <w:rFonts w:ascii="Arial" w:hAnsi="Arial" w:cs="Arial"/>
          <w:lang w:val="es-ES"/>
        </w:rPr>
        <w:t xml:space="preserve"> un período de comida] [</w:t>
      </w:r>
      <w:r w:rsidR="00831159">
        <w:rPr>
          <w:rFonts w:ascii="Arial" w:hAnsi="Arial" w:cs="Arial"/>
          <w:lang w:val="es-ES"/>
        </w:rPr>
        <w:t xml:space="preserve">se </w:t>
      </w:r>
      <w:r w:rsidRPr="00DD2C21">
        <w:rPr>
          <w:rFonts w:ascii="Arial" w:hAnsi="Arial" w:cs="Arial"/>
          <w:lang w:val="es-ES"/>
        </w:rPr>
        <w:t xml:space="preserve">registró / </w:t>
      </w:r>
      <w:r w:rsidR="00831159">
        <w:rPr>
          <w:rFonts w:ascii="Arial" w:hAnsi="Arial" w:cs="Arial"/>
          <w:lang w:val="es-ES"/>
        </w:rPr>
        <w:t>firmó</w:t>
      </w:r>
      <w:r w:rsidRPr="00DD2C21">
        <w:rPr>
          <w:rFonts w:ascii="Arial" w:hAnsi="Arial" w:cs="Arial"/>
          <w:lang w:val="es-ES"/>
        </w:rPr>
        <w:t xml:space="preserve"> para su período de comida después de 4</w:t>
      </w:r>
      <w:r w:rsidR="00831159">
        <w:rPr>
          <w:rFonts w:ascii="Arial" w:hAnsi="Arial" w:cs="Arial"/>
          <w:lang w:val="es-ES"/>
        </w:rPr>
        <w:t> </w:t>
      </w:r>
      <w:r w:rsidRPr="00DD2C21">
        <w:rPr>
          <w:rFonts w:ascii="Arial" w:hAnsi="Arial" w:cs="Arial"/>
          <w:lang w:val="es-ES"/>
        </w:rPr>
        <w:t>horas y 59</w:t>
      </w:r>
      <w:r w:rsidR="00831159">
        <w:rPr>
          <w:rFonts w:ascii="Arial" w:hAnsi="Arial" w:cs="Arial"/>
          <w:lang w:val="es-ES"/>
        </w:rPr>
        <w:t> </w:t>
      </w:r>
      <w:r w:rsidRPr="00DD2C21">
        <w:rPr>
          <w:rFonts w:ascii="Arial" w:hAnsi="Arial" w:cs="Arial"/>
          <w:lang w:val="es-ES"/>
        </w:rPr>
        <w:t>minutos en su turno] [</w:t>
      </w:r>
      <w:r w:rsidR="00831159">
        <w:rPr>
          <w:rFonts w:ascii="Arial" w:hAnsi="Arial" w:cs="Arial"/>
          <w:lang w:val="es-ES"/>
        </w:rPr>
        <w:t xml:space="preserve">se </w:t>
      </w:r>
      <w:r w:rsidRPr="00DD2C21">
        <w:rPr>
          <w:rFonts w:ascii="Arial" w:hAnsi="Arial" w:cs="Arial"/>
          <w:lang w:val="es-ES"/>
        </w:rPr>
        <w:t xml:space="preserve">registró / </w:t>
      </w:r>
      <w:r w:rsidR="00831159">
        <w:rPr>
          <w:rFonts w:ascii="Arial" w:hAnsi="Arial" w:cs="Arial"/>
          <w:lang w:val="es-ES"/>
        </w:rPr>
        <w:t>firmó</w:t>
      </w:r>
      <w:r w:rsidRPr="00DD2C21">
        <w:rPr>
          <w:rFonts w:ascii="Arial" w:hAnsi="Arial" w:cs="Arial"/>
          <w:lang w:val="es-ES"/>
        </w:rPr>
        <w:t xml:space="preserve"> para su segundo período de comida después de 9</w:t>
      </w:r>
      <w:r w:rsidR="00831159">
        <w:rPr>
          <w:rFonts w:ascii="Arial" w:hAnsi="Arial" w:cs="Arial"/>
          <w:lang w:val="es-ES"/>
        </w:rPr>
        <w:t> </w:t>
      </w:r>
      <w:r w:rsidRPr="00DD2C21">
        <w:rPr>
          <w:rFonts w:ascii="Arial" w:hAnsi="Arial" w:cs="Arial"/>
          <w:lang w:val="es-ES"/>
        </w:rPr>
        <w:t xml:space="preserve">horas </w:t>
      </w:r>
      <w:r w:rsidR="00831159">
        <w:rPr>
          <w:rFonts w:ascii="Arial" w:hAnsi="Arial" w:cs="Arial"/>
          <w:lang w:val="es-ES"/>
        </w:rPr>
        <w:t xml:space="preserve">y </w:t>
      </w:r>
      <w:r w:rsidRPr="00DD2C21">
        <w:rPr>
          <w:rFonts w:ascii="Arial" w:hAnsi="Arial" w:cs="Arial"/>
          <w:lang w:val="es-ES"/>
        </w:rPr>
        <w:t>59</w:t>
      </w:r>
      <w:r w:rsidR="00831159">
        <w:rPr>
          <w:rFonts w:ascii="Arial" w:hAnsi="Arial" w:cs="Arial"/>
          <w:lang w:val="es-ES"/>
        </w:rPr>
        <w:t> </w:t>
      </w:r>
      <w:r w:rsidRPr="00DD2C21">
        <w:rPr>
          <w:rFonts w:ascii="Arial" w:hAnsi="Arial" w:cs="Arial"/>
          <w:lang w:val="es-ES"/>
        </w:rPr>
        <w:t xml:space="preserve">minutos en su turno] [tuvo un período de comida </w:t>
      </w:r>
      <w:r w:rsidR="00831159">
        <w:rPr>
          <w:rFonts w:ascii="Arial" w:hAnsi="Arial" w:cs="Arial"/>
          <w:lang w:val="es-ES"/>
        </w:rPr>
        <w:t>reducido</w:t>
      </w:r>
      <w:r w:rsidRPr="00DD2C21">
        <w:rPr>
          <w:rFonts w:ascii="Arial" w:hAnsi="Arial" w:cs="Arial"/>
          <w:lang w:val="es-ES"/>
        </w:rPr>
        <w:t xml:space="preserve"> de s</w:t>
      </w:r>
      <w:r w:rsidR="00831159">
        <w:rPr>
          <w:rFonts w:ascii="Arial" w:hAnsi="Arial" w:cs="Arial"/>
          <w:lang w:val="es-ES"/>
        </w:rPr>
        <w:t>o</w:t>
      </w:r>
      <w:r w:rsidRPr="00DD2C21">
        <w:rPr>
          <w:rFonts w:ascii="Arial" w:hAnsi="Arial" w:cs="Arial"/>
          <w:lang w:val="es-ES"/>
        </w:rPr>
        <w:t>lo ___ minutos].</w:t>
      </w:r>
    </w:p>
    <w:p w14:paraId="2091C464" w14:textId="77777777" w:rsidR="00877B54" w:rsidRPr="00483726" w:rsidRDefault="00877B54" w:rsidP="00877B54">
      <w:pPr>
        <w:pStyle w:val="DefaultText"/>
        <w:numPr>
          <w:ilvl w:val="0"/>
          <w:numId w:val="10"/>
        </w:numPr>
        <w:rPr>
          <w:rFonts w:ascii="Arial" w:hAnsi="Arial" w:cs="Arial"/>
          <w:szCs w:val="24"/>
          <w:lang w:val="es-ES"/>
        </w:rPr>
      </w:pPr>
      <w:bookmarkStart w:id="0" w:name="_Hlk41486093"/>
      <w:r w:rsidRPr="00483726">
        <w:rPr>
          <w:rFonts w:ascii="Arial" w:hAnsi="Arial" w:cs="Arial"/>
          <w:szCs w:val="24"/>
          <w:lang w:val="es-ES"/>
        </w:rPr>
        <w:t xml:space="preserve">Es responsabilidad de cada empleado </w:t>
      </w:r>
      <w:r w:rsidR="004E72BE">
        <w:rPr>
          <w:rFonts w:ascii="Arial" w:hAnsi="Arial" w:cs="Arial"/>
          <w:szCs w:val="24"/>
          <w:lang w:val="es-ES"/>
        </w:rPr>
        <w:t>registrar</w:t>
      </w:r>
      <w:r w:rsidR="004E72BE" w:rsidRPr="00483726">
        <w:rPr>
          <w:rFonts w:ascii="Arial" w:hAnsi="Arial" w:cs="Arial"/>
          <w:szCs w:val="24"/>
          <w:lang w:val="es-ES"/>
        </w:rPr>
        <w:t xml:space="preserve"> </w:t>
      </w:r>
      <w:r w:rsidRPr="00483726">
        <w:rPr>
          <w:rFonts w:ascii="Arial" w:hAnsi="Arial" w:cs="Arial"/>
          <w:szCs w:val="24"/>
          <w:lang w:val="es-ES"/>
        </w:rPr>
        <w:t xml:space="preserve">o firmar la entrada y salida para cada período de comida. </w:t>
      </w:r>
      <w:r w:rsidR="004E72BE">
        <w:rPr>
          <w:rFonts w:ascii="Arial" w:hAnsi="Arial" w:cs="Arial"/>
          <w:szCs w:val="24"/>
          <w:lang w:val="es-ES"/>
        </w:rPr>
        <w:t>Pasar por alto</w:t>
      </w:r>
      <w:r w:rsidR="00C46684">
        <w:rPr>
          <w:rFonts w:ascii="Arial" w:hAnsi="Arial" w:cs="Arial"/>
          <w:szCs w:val="24"/>
          <w:lang w:val="es-ES"/>
        </w:rPr>
        <w:t xml:space="preserve"> los </w:t>
      </w:r>
      <w:r w:rsidR="00C46684" w:rsidRPr="00850543">
        <w:rPr>
          <w:rFonts w:ascii="Arial" w:hAnsi="Arial" w:cs="Arial"/>
          <w:i/>
          <w:iCs/>
          <w:szCs w:val="24"/>
          <w:lang w:val="es-ES"/>
        </w:rPr>
        <w:t>ponches</w:t>
      </w:r>
      <w:r w:rsidRPr="00483726">
        <w:rPr>
          <w:rFonts w:ascii="Arial" w:hAnsi="Arial" w:cs="Arial"/>
          <w:szCs w:val="24"/>
          <w:lang w:val="es-ES"/>
        </w:rPr>
        <w:t xml:space="preserve"> se considera una falla </w:t>
      </w:r>
      <w:r w:rsidR="00C46684">
        <w:rPr>
          <w:rFonts w:ascii="Arial" w:hAnsi="Arial" w:cs="Arial"/>
          <w:szCs w:val="24"/>
          <w:lang w:val="es-ES"/>
        </w:rPr>
        <w:t>de</w:t>
      </w:r>
      <w:r w:rsidR="00C46684" w:rsidRPr="00483726">
        <w:rPr>
          <w:rFonts w:ascii="Arial" w:hAnsi="Arial" w:cs="Arial"/>
          <w:szCs w:val="24"/>
          <w:lang w:val="es-ES"/>
        </w:rPr>
        <w:t xml:space="preserve"> </w:t>
      </w:r>
      <w:r w:rsidRPr="00483726">
        <w:rPr>
          <w:rFonts w:ascii="Arial" w:hAnsi="Arial" w:cs="Arial"/>
          <w:szCs w:val="24"/>
          <w:lang w:val="es-ES"/>
        </w:rPr>
        <w:t>registrar su tiempo adecuadamente.</w:t>
      </w:r>
    </w:p>
    <w:p w14:paraId="1327EB13" w14:textId="77777777" w:rsidR="00877B54" w:rsidRPr="00483726" w:rsidRDefault="00877B54" w:rsidP="00877B54">
      <w:pPr>
        <w:pStyle w:val="DefaultText"/>
        <w:numPr>
          <w:ilvl w:val="0"/>
          <w:numId w:val="10"/>
        </w:numPr>
        <w:rPr>
          <w:rFonts w:ascii="Arial" w:hAnsi="Arial" w:cs="Arial"/>
          <w:szCs w:val="24"/>
          <w:lang w:val="es-ES"/>
        </w:rPr>
      </w:pPr>
      <w:r w:rsidRPr="00483726">
        <w:rPr>
          <w:rFonts w:ascii="Arial" w:hAnsi="Arial" w:cs="Arial"/>
          <w:szCs w:val="24"/>
          <w:lang w:val="es-ES"/>
        </w:rPr>
        <w:t>Cada empleado será responsable de registrar con precisión la duración de su período de comida (30 minutos) según lo requerido por la política y la ley estatal.</w:t>
      </w:r>
    </w:p>
    <w:p w14:paraId="7D71FAF6" w14:textId="77777777" w:rsidR="00877B54" w:rsidRPr="00483726" w:rsidRDefault="00877B54" w:rsidP="00877B54">
      <w:pPr>
        <w:pStyle w:val="DefaultText"/>
        <w:ind w:left="720"/>
        <w:rPr>
          <w:rFonts w:ascii="Arial" w:hAnsi="Arial" w:cs="Arial"/>
          <w:szCs w:val="22"/>
          <w:lang w:val="es-ES"/>
        </w:rPr>
      </w:pPr>
    </w:p>
    <w:bookmarkEnd w:id="0"/>
    <w:p w14:paraId="18B59F03" w14:textId="77777777" w:rsidR="009D48DB" w:rsidRPr="00483726" w:rsidRDefault="009D48DB" w:rsidP="00877B54">
      <w:pPr>
        <w:pStyle w:val="DefaultText"/>
        <w:rPr>
          <w:rFonts w:ascii="Arial" w:hAnsi="Arial" w:cs="Arial"/>
          <w:b/>
          <w:sz w:val="22"/>
          <w:lang w:val="es-ES"/>
        </w:rPr>
      </w:pPr>
    </w:p>
    <w:p w14:paraId="0AA20272" w14:textId="2C2AE307" w:rsidR="00877B54" w:rsidRPr="00483726" w:rsidRDefault="00877B54" w:rsidP="00877B54">
      <w:pPr>
        <w:pStyle w:val="DefaultText"/>
        <w:rPr>
          <w:rFonts w:ascii="Arial" w:hAnsi="Arial" w:cs="Arial"/>
          <w:szCs w:val="22"/>
          <w:lang w:val="es-ES"/>
        </w:rPr>
      </w:pPr>
      <w:r w:rsidRPr="00483726">
        <w:rPr>
          <w:rFonts w:ascii="Arial" w:hAnsi="Arial" w:cs="Arial"/>
          <w:szCs w:val="22"/>
          <w:lang w:val="es-ES"/>
        </w:rPr>
        <w:t xml:space="preserve">Debido a que esta es su primera </w:t>
      </w:r>
      <w:r w:rsidR="00F55EB6">
        <w:rPr>
          <w:rFonts w:ascii="Arial" w:hAnsi="Arial" w:cs="Arial"/>
          <w:szCs w:val="22"/>
          <w:lang w:val="es-ES"/>
        </w:rPr>
        <w:t>violación</w:t>
      </w:r>
      <w:r w:rsidRPr="00483726">
        <w:rPr>
          <w:rFonts w:ascii="Arial" w:hAnsi="Arial" w:cs="Arial"/>
          <w:szCs w:val="22"/>
          <w:lang w:val="es-ES"/>
        </w:rPr>
        <w:t>, está recibiendo est</w:t>
      </w:r>
      <w:r w:rsidR="00E86677">
        <w:rPr>
          <w:rFonts w:ascii="Arial" w:hAnsi="Arial" w:cs="Arial"/>
          <w:szCs w:val="22"/>
          <w:lang w:val="es-ES"/>
        </w:rPr>
        <w:t>e memo</w:t>
      </w:r>
      <w:r w:rsidRPr="00483726">
        <w:rPr>
          <w:rFonts w:ascii="Arial" w:hAnsi="Arial" w:cs="Arial"/>
          <w:szCs w:val="22"/>
          <w:lang w:val="es-ES"/>
        </w:rPr>
        <w:t xml:space="preserve"> para </w:t>
      </w:r>
      <w:r w:rsidR="00F55EB6">
        <w:rPr>
          <w:rFonts w:ascii="Arial" w:hAnsi="Arial" w:cs="Arial"/>
          <w:szCs w:val="22"/>
          <w:lang w:val="es-ES"/>
        </w:rPr>
        <w:t>su expediente</w:t>
      </w:r>
      <w:r w:rsidR="00F55EB6" w:rsidRPr="00483726">
        <w:rPr>
          <w:rFonts w:ascii="Arial" w:hAnsi="Arial" w:cs="Arial"/>
          <w:szCs w:val="22"/>
          <w:lang w:val="es-ES"/>
        </w:rPr>
        <w:t xml:space="preserve"> </w:t>
      </w:r>
      <w:r w:rsidRPr="00483726">
        <w:rPr>
          <w:rFonts w:ascii="Arial" w:hAnsi="Arial" w:cs="Arial"/>
          <w:szCs w:val="22"/>
          <w:lang w:val="es-ES"/>
        </w:rPr>
        <w:t xml:space="preserve">para llamar la atención sobre este asunto. </w:t>
      </w:r>
      <w:proofErr w:type="gramStart"/>
      <w:r w:rsidRPr="00483726">
        <w:rPr>
          <w:rFonts w:ascii="Arial" w:hAnsi="Arial" w:cs="Arial"/>
          <w:szCs w:val="22"/>
          <w:lang w:val="es-ES"/>
        </w:rPr>
        <w:t xml:space="preserve">Las </w:t>
      </w:r>
      <w:r w:rsidR="00F55EB6">
        <w:rPr>
          <w:rFonts w:ascii="Arial" w:hAnsi="Arial" w:cs="Arial"/>
          <w:szCs w:val="22"/>
          <w:lang w:val="es-ES"/>
        </w:rPr>
        <w:t>violaciones</w:t>
      </w:r>
      <w:r w:rsidR="00F55EB6" w:rsidRPr="00483726">
        <w:rPr>
          <w:rFonts w:ascii="Arial" w:hAnsi="Arial" w:cs="Arial"/>
          <w:szCs w:val="22"/>
          <w:lang w:val="es-ES"/>
        </w:rPr>
        <w:t xml:space="preserve"> </w:t>
      </w:r>
      <w:r w:rsidRPr="00483726">
        <w:rPr>
          <w:rFonts w:ascii="Arial" w:hAnsi="Arial" w:cs="Arial"/>
          <w:szCs w:val="22"/>
          <w:lang w:val="es-ES"/>
        </w:rPr>
        <w:t xml:space="preserve">adicionales de la Política </w:t>
      </w:r>
      <w:r w:rsidR="00E86677" w:rsidRPr="00483726">
        <w:rPr>
          <w:rFonts w:ascii="Arial" w:hAnsi="Arial" w:cs="Arial"/>
          <w:szCs w:val="22"/>
          <w:lang w:val="es-ES"/>
        </w:rPr>
        <w:t xml:space="preserve">de </w:t>
      </w:r>
      <w:r w:rsidR="00A550F5">
        <w:rPr>
          <w:rFonts w:ascii="Arial" w:hAnsi="Arial" w:cs="Arial"/>
          <w:szCs w:val="22"/>
          <w:lang w:val="es-ES"/>
        </w:rPr>
        <w:t>Sodexo Live!</w:t>
      </w:r>
      <w:proofErr w:type="gramEnd"/>
      <w:r w:rsidR="00E86677" w:rsidRPr="00483726">
        <w:rPr>
          <w:rFonts w:ascii="Arial" w:hAnsi="Arial" w:cs="Arial"/>
          <w:szCs w:val="22"/>
          <w:lang w:val="es-ES"/>
        </w:rPr>
        <w:t xml:space="preserve"> </w:t>
      </w:r>
      <w:r w:rsidRPr="00483726">
        <w:rPr>
          <w:rFonts w:ascii="Arial" w:hAnsi="Arial" w:cs="Arial"/>
          <w:szCs w:val="22"/>
          <w:lang w:val="es-ES"/>
        </w:rPr>
        <w:t xml:space="preserve">del </w:t>
      </w:r>
      <w:r w:rsidR="00E86677">
        <w:rPr>
          <w:rFonts w:ascii="Arial" w:hAnsi="Arial" w:cs="Arial"/>
          <w:szCs w:val="22"/>
          <w:lang w:val="es-ES"/>
        </w:rPr>
        <w:t>P</w:t>
      </w:r>
      <w:r w:rsidR="00E86677" w:rsidRPr="00483726">
        <w:rPr>
          <w:rFonts w:ascii="Arial" w:hAnsi="Arial" w:cs="Arial"/>
          <w:szCs w:val="22"/>
          <w:lang w:val="es-ES"/>
        </w:rPr>
        <w:t xml:space="preserve">eríodo </w:t>
      </w:r>
      <w:r w:rsidRPr="00483726">
        <w:rPr>
          <w:rFonts w:ascii="Arial" w:hAnsi="Arial" w:cs="Arial"/>
          <w:szCs w:val="22"/>
          <w:lang w:val="es-ES"/>
        </w:rPr>
        <w:t xml:space="preserve">de </w:t>
      </w:r>
      <w:r w:rsidR="00E86677">
        <w:rPr>
          <w:rFonts w:ascii="Arial" w:hAnsi="Arial" w:cs="Arial"/>
          <w:szCs w:val="22"/>
          <w:lang w:val="es-ES"/>
        </w:rPr>
        <w:t>C</w:t>
      </w:r>
      <w:r w:rsidR="00E86677" w:rsidRPr="00483726">
        <w:rPr>
          <w:rFonts w:ascii="Arial" w:hAnsi="Arial" w:cs="Arial"/>
          <w:szCs w:val="22"/>
          <w:lang w:val="es-ES"/>
        </w:rPr>
        <w:t xml:space="preserve">omida </w:t>
      </w:r>
      <w:r w:rsidRPr="00483726">
        <w:rPr>
          <w:rFonts w:ascii="Arial" w:hAnsi="Arial" w:cs="Arial"/>
          <w:szCs w:val="22"/>
          <w:lang w:val="es-ES"/>
        </w:rPr>
        <w:t xml:space="preserve">y </w:t>
      </w:r>
      <w:r w:rsidR="00E86677">
        <w:rPr>
          <w:rFonts w:ascii="Arial" w:hAnsi="Arial" w:cs="Arial"/>
          <w:szCs w:val="22"/>
          <w:lang w:val="es-ES"/>
        </w:rPr>
        <w:t>D</w:t>
      </w:r>
      <w:r w:rsidR="00E86677" w:rsidRPr="00483726">
        <w:rPr>
          <w:rFonts w:ascii="Arial" w:hAnsi="Arial" w:cs="Arial"/>
          <w:szCs w:val="22"/>
          <w:lang w:val="es-ES"/>
        </w:rPr>
        <w:t xml:space="preserve">escanso </w:t>
      </w:r>
      <w:r w:rsidR="00E86677">
        <w:rPr>
          <w:rFonts w:ascii="Arial" w:hAnsi="Arial" w:cs="Arial"/>
          <w:szCs w:val="22"/>
          <w:lang w:val="es-ES"/>
        </w:rPr>
        <w:t xml:space="preserve">en </w:t>
      </w:r>
      <w:r w:rsidRPr="00483726">
        <w:rPr>
          <w:rFonts w:ascii="Arial" w:hAnsi="Arial" w:cs="Arial"/>
          <w:szCs w:val="22"/>
          <w:lang w:val="es-ES"/>
        </w:rPr>
        <w:t>California darán lugar a medidas disciplinarias de conformidad con nuestras políticas.</w:t>
      </w:r>
    </w:p>
    <w:p w14:paraId="0444866A" w14:textId="77777777" w:rsidR="00877B54" w:rsidRPr="00483726" w:rsidRDefault="00877B54" w:rsidP="00877B54">
      <w:pPr>
        <w:pStyle w:val="DefaultText"/>
        <w:rPr>
          <w:rFonts w:ascii="Arial" w:hAnsi="Arial" w:cs="Arial"/>
          <w:szCs w:val="22"/>
          <w:lang w:val="es-ES"/>
        </w:rPr>
      </w:pPr>
    </w:p>
    <w:p w14:paraId="53E5506C" w14:textId="77777777" w:rsidR="00B92EB4" w:rsidRPr="00483726" w:rsidRDefault="00AB07C2">
      <w:pPr>
        <w:pStyle w:val="DefaultText"/>
        <w:rPr>
          <w:rFonts w:ascii="Arial" w:hAnsi="Arial" w:cs="Arial"/>
          <w:sz w:val="22"/>
          <w:szCs w:val="22"/>
          <w:lang w:val="es-ES"/>
        </w:rPr>
      </w:pPr>
      <w:r w:rsidRPr="00483726">
        <w:rPr>
          <w:rFonts w:ascii="Arial" w:hAnsi="Arial" w:cs="Arial"/>
          <w:sz w:val="22"/>
          <w:szCs w:val="22"/>
          <w:lang w:val="es-ES"/>
        </w:rPr>
        <w:t>________________________________________________</w:t>
      </w:r>
      <w:r w:rsidR="00E41C70" w:rsidRPr="00483726">
        <w:rPr>
          <w:rFonts w:ascii="Arial" w:hAnsi="Arial" w:cs="Arial"/>
          <w:sz w:val="22"/>
          <w:szCs w:val="22"/>
          <w:lang w:val="es-ES"/>
        </w:rPr>
        <w:t>______</w:t>
      </w:r>
      <w:r w:rsidRPr="00483726">
        <w:rPr>
          <w:rFonts w:ascii="Arial" w:hAnsi="Arial" w:cs="Arial"/>
          <w:sz w:val="22"/>
          <w:szCs w:val="22"/>
          <w:lang w:val="es-ES"/>
        </w:rPr>
        <w:t>__________________</w:t>
      </w:r>
      <w:r w:rsidR="00B92EB4" w:rsidRPr="00483726">
        <w:rPr>
          <w:rFonts w:ascii="Arial" w:hAnsi="Arial" w:cs="Arial"/>
          <w:sz w:val="22"/>
          <w:szCs w:val="22"/>
          <w:lang w:val="es-ES"/>
        </w:rPr>
        <w:t>_________</w:t>
      </w:r>
    </w:p>
    <w:p w14:paraId="1F4B16C1" w14:textId="77777777" w:rsidR="00AB07C2" w:rsidRPr="00483726" w:rsidRDefault="00877B54">
      <w:pPr>
        <w:pStyle w:val="DefaultText"/>
        <w:rPr>
          <w:rFonts w:ascii="Arial" w:hAnsi="Arial" w:cs="Arial"/>
          <w:b/>
          <w:sz w:val="22"/>
          <w:szCs w:val="22"/>
          <w:lang w:val="es-ES"/>
        </w:rPr>
      </w:pPr>
      <w:r w:rsidRPr="00483726">
        <w:rPr>
          <w:rFonts w:ascii="Arial" w:hAnsi="Arial" w:cs="Arial"/>
          <w:b/>
          <w:sz w:val="22"/>
          <w:szCs w:val="22"/>
          <w:lang w:val="es-ES"/>
        </w:rPr>
        <w:t>Firma del Gerente</w:t>
      </w:r>
      <w:r w:rsidR="00AB07C2" w:rsidRPr="00483726">
        <w:rPr>
          <w:rFonts w:ascii="Arial" w:hAnsi="Arial" w:cs="Arial"/>
          <w:b/>
          <w:sz w:val="22"/>
          <w:szCs w:val="22"/>
          <w:lang w:val="es-ES"/>
        </w:rPr>
        <w:tab/>
      </w:r>
      <w:r w:rsidR="00AB07C2" w:rsidRPr="00483726">
        <w:rPr>
          <w:rFonts w:ascii="Arial" w:hAnsi="Arial" w:cs="Arial"/>
          <w:b/>
          <w:sz w:val="22"/>
          <w:szCs w:val="22"/>
          <w:lang w:val="es-ES"/>
        </w:rPr>
        <w:tab/>
      </w:r>
      <w:r w:rsidR="00AB07C2" w:rsidRPr="00483726">
        <w:rPr>
          <w:rFonts w:ascii="Arial" w:hAnsi="Arial" w:cs="Arial"/>
          <w:b/>
          <w:sz w:val="22"/>
          <w:szCs w:val="22"/>
          <w:lang w:val="es-ES"/>
        </w:rPr>
        <w:tab/>
      </w:r>
      <w:r w:rsidR="000E0B9F" w:rsidRPr="00483726">
        <w:rPr>
          <w:rFonts w:ascii="Arial" w:hAnsi="Arial" w:cs="Arial"/>
          <w:b/>
          <w:sz w:val="22"/>
          <w:szCs w:val="22"/>
          <w:lang w:val="es-ES"/>
        </w:rPr>
        <w:t xml:space="preserve"> / </w:t>
      </w:r>
      <w:r w:rsidR="00AB07C2" w:rsidRPr="00483726">
        <w:rPr>
          <w:rFonts w:ascii="Arial" w:hAnsi="Arial" w:cs="Arial"/>
          <w:b/>
          <w:sz w:val="22"/>
          <w:szCs w:val="22"/>
          <w:lang w:val="es-ES"/>
        </w:rPr>
        <w:tab/>
      </w:r>
      <w:r w:rsidR="00AB07C2" w:rsidRPr="00483726">
        <w:rPr>
          <w:rFonts w:ascii="Arial" w:hAnsi="Arial" w:cs="Arial"/>
          <w:b/>
          <w:sz w:val="22"/>
          <w:szCs w:val="22"/>
          <w:lang w:val="es-ES"/>
        </w:rPr>
        <w:tab/>
      </w:r>
      <w:r w:rsidR="00AB07C2" w:rsidRPr="00483726">
        <w:rPr>
          <w:rFonts w:ascii="Arial" w:hAnsi="Arial" w:cs="Arial"/>
          <w:b/>
          <w:sz w:val="22"/>
          <w:szCs w:val="22"/>
          <w:lang w:val="es-ES"/>
        </w:rPr>
        <w:tab/>
      </w:r>
      <w:r w:rsidRPr="00483726">
        <w:rPr>
          <w:rFonts w:ascii="Arial" w:hAnsi="Arial" w:cs="Arial"/>
          <w:b/>
          <w:sz w:val="22"/>
          <w:szCs w:val="22"/>
          <w:lang w:val="es-ES"/>
        </w:rPr>
        <w:t>Fecha</w:t>
      </w:r>
    </w:p>
    <w:p w14:paraId="1EB4A396" w14:textId="77777777" w:rsidR="00AB07C2" w:rsidRPr="00483726" w:rsidRDefault="00AB07C2">
      <w:pPr>
        <w:pStyle w:val="DefaultText"/>
        <w:rPr>
          <w:rFonts w:ascii="Arial" w:hAnsi="Arial" w:cs="Arial"/>
          <w:b/>
          <w:smallCaps/>
          <w:lang w:val="es-ES"/>
        </w:rPr>
      </w:pPr>
    </w:p>
    <w:p w14:paraId="12F4712F" w14:textId="77777777" w:rsidR="00C41A9C" w:rsidRPr="00483726" w:rsidRDefault="00C41A9C">
      <w:pPr>
        <w:pStyle w:val="DefaultText"/>
        <w:rPr>
          <w:rFonts w:ascii="Arial" w:hAnsi="Arial" w:cs="Arial"/>
          <w:b/>
          <w:smallCaps/>
          <w:lang w:val="es-ES"/>
        </w:rPr>
      </w:pPr>
    </w:p>
    <w:p w14:paraId="46A6DAAF" w14:textId="77777777" w:rsidR="00CA02BB" w:rsidRPr="00483726" w:rsidRDefault="00CA02BB" w:rsidP="00CA02BB">
      <w:pPr>
        <w:pStyle w:val="DefaultText"/>
        <w:rPr>
          <w:rFonts w:ascii="Arial" w:hAnsi="Arial" w:cs="Arial"/>
          <w:sz w:val="22"/>
          <w:szCs w:val="22"/>
          <w:lang w:val="es-ES"/>
        </w:rPr>
      </w:pPr>
      <w:r w:rsidRPr="00483726">
        <w:rPr>
          <w:rFonts w:ascii="Arial" w:hAnsi="Arial" w:cs="Arial"/>
          <w:sz w:val="22"/>
          <w:szCs w:val="22"/>
          <w:lang w:val="es-ES"/>
        </w:rPr>
        <w:t>_________________________________________________________________________________</w:t>
      </w:r>
    </w:p>
    <w:p w14:paraId="0A2057C6" w14:textId="77777777" w:rsidR="008718AA" w:rsidRPr="00483726" w:rsidRDefault="00877B54" w:rsidP="00160578">
      <w:pPr>
        <w:pStyle w:val="DefaultText"/>
        <w:rPr>
          <w:rFonts w:ascii="Arial" w:hAnsi="Arial" w:cs="Arial"/>
          <w:lang w:val="es-ES"/>
        </w:rPr>
      </w:pPr>
      <w:r w:rsidRPr="00483726">
        <w:rPr>
          <w:rFonts w:ascii="Arial" w:hAnsi="Arial" w:cs="Arial"/>
          <w:b/>
          <w:sz w:val="22"/>
          <w:szCs w:val="22"/>
          <w:lang w:val="es-ES"/>
        </w:rPr>
        <w:t>Firma del empleado</w:t>
      </w:r>
      <w:r w:rsidR="00160578" w:rsidRPr="00483726">
        <w:rPr>
          <w:rFonts w:ascii="Arial" w:hAnsi="Arial" w:cs="Arial"/>
          <w:b/>
          <w:sz w:val="22"/>
          <w:szCs w:val="22"/>
          <w:lang w:val="es-ES"/>
        </w:rPr>
        <w:t xml:space="preserve"> / </w:t>
      </w:r>
      <w:r w:rsidRPr="00483726">
        <w:rPr>
          <w:rFonts w:ascii="Arial" w:hAnsi="Arial" w:cs="Arial"/>
          <w:b/>
          <w:sz w:val="22"/>
          <w:szCs w:val="22"/>
          <w:lang w:val="es-ES"/>
        </w:rPr>
        <w:t>Fecha</w:t>
      </w:r>
    </w:p>
    <w:p w14:paraId="15D4057F" w14:textId="77777777" w:rsidR="009D48DB" w:rsidRPr="00483726" w:rsidRDefault="009D48DB">
      <w:pPr>
        <w:pStyle w:val="DefaultText"/>
        <w:rPr>
          <w:rFonts w:ascii="Arial" w:hAnsi="Arial" w:cs="Arial"/>
          <w:u w:val="single"/>
          <w:lang w:val="es-ES"/>
        </w:rPr>
      </w:pPr>
    </w:p>
    <w:p w14:paraId="01E3A651" w14:textId="77777777" w:rsidR="009660CE" w:rsidRPr="00483726" w:rsidRDefault="009660CE">
      <w:pPr>
        <w:pStyle w:val="DefaultText"/>
        <w:rPr>
          <w:rFonts w:ascii="Arial" w:hAnsi="Arial" w:cs="Arial"/>
          <w:sz w:val="20"/>
          <w:lang w:val="es-ES"/>
        </w:rPr>
      </w:pPr>
    </w:p>
    <w:p w14:paraId="1570285A" w14:textId="77777777" w:rsidR="00533765" w:rsidRPr="00483726" w:rsidRDefault="00533765">
      <w:pPr>
        <w:pStyle w:val="DefaultText"/>
        <w:rPr>
          <w:rFonts w:ascii="Arial" w:hAnsi="Arial" w:cs="Arial"/>
          <w:sz w:val="22"/>
          <w:szCs w:val="22"/>
          <w:lang w:val="es-ES"/>
        </w:rPr>
      </w:pPr>
    </w:p>
    <w:p w14:paraId="0AC8BDA6" w14:textId="77777777" w:rsidR="00CA02BB" w:rsidRPr="00483726" w:rsidRDefault="00CA02BB">
      <w:pPr>
        <w:pStyle w:val="DefaultText"/>
        <w:rPr>
          <w:rFonts w:ascii="Arial" w:hAnsi="Arial" w:cs="Arial"/>
          <w:sz w:val="22"/>
          <w:szCs w:val="22"/>
          <w:lang w:val="es-ES"/>
        </w:rPr>
      </w:pPr>
    </w:p>
    <w:p w14:paraId="52202F38" w14:textId="77777777" w:rsidR="00CA02BB" w:rsidRPr="00483726" w:rsidRDefault="00CA02BB">
      <w:pPr>
        <w:pStyle w:val="DefaultText"/>
        <w:rPr>
          <w:rFonts w:ascii="Arial" w:hAnsi="Arial" w:cs="Arial"/>
          <w:sz w:val="22"/>
          <w:szCs w:val="22"/>
          <w:lang w:val="es-ES"/>
        </w:rPr>
      </w:pPr>
    </w:p>
    <w:p w14:paraId="37C04DBD" w14:textId="77777777" w:rsidR="00877B54" w:rsidRPr="00483726" w:rsidRDefault="00877B54" w:rsidP="00877B54">
      <w:pPr>
        <w:pStyle w:val="DefaultText"/>
        <w:jc w:val="center"/>
        <w:rPr>
          <w:rFonts w:ascii="Arial" w:hAnsi="Arial" w:cs="Arial"/>
          <w:sz w:val="22"/>
          <w:szCs w:val="22"/>
          <w:lang w:val="es-ES"/>
        </w:rPr>
      </w:pPr>
      <w:r w:rsidRPr="00483726">
        <w:rPr>
          <w:rFonts w:ascii="Arial" w:hAnsi="Arial" w:cs="Arial"/>
          <w:b/>
          <w:bCs/>
          <w:sz w:val="22"/>
          <w:szCs w:val="22"/>
          <w:lang w:val="es-ES"/>
        </w:rPr>
        <w:t xml:space="preserve"> (Distribución: Original al </w:t>
      </w:r>
      <w:r w:rsidR="00E86677">
        <w:rPr>
          <w:rFonts w:ascii="Arial" w:hAnsi="Arial" w:cs="Arial"/>
          <w:b/>
          <w:bCs/>
          <w:sz w:val="22"/>
          <w:szCs w:val="22"/>
          <w:lang w:val="es-ES"/>
        </w:rPr>
        <w:t>expediente</w:t>
      </w:r>
      <w:r w:rsidR="00E86677" w:rsidRPr="0048372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483726">
        <w:rPr>
          <w:rFonts w:ascii="Arial" w:hAnsi="Arial" w:cs="Arial"/>
          <w:b/>
          <w:bCs/>
          <w:sz w:val="22"/>
          <w:szCs w:val="22"/>
          <w:lang w:val="es-ES"/>
        </w:rPr>
        <w:t>del empleado; Copia al empleado)</w:t>
      </w:r>
      <w:r w:rsidRPr="00483726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67730FB1" w14:textId="77777777" w:rsidR="00877B54" w:rsidRPr="00483726" w:rsidRDefault="00877B54" w:rsidP="00BC1649">
      <w:pPr>
        <w:pStyle w:val="DefaultText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sectPr w:rsidR="00877B54" w:rsidRPr="00483726">
      <w:headerReference w:type="default" r:id="rId11"/>
      <w:footerReference w:type="even" r:id="rId12"/>
      <w:footerReference w:type="default" r:id="rId13"/>
      <w:pgSz w:w="12240" w:h="15840"/>
      <w:pgMar w:top="720" w:right="936" w:bottom="720" w:left="9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B65F" w14:textId="77777777" w:rsidR="00C63939" w:rsidRDefault="00C63939">
      <w:r>
        <w:separator/>
      </w:r>
    </w:p>
  </w:endnote>
  <w:endnote w:type="continuationSeparator" w:id="0">
    <w:p w14:paraId="18B44922" w14:textId="77777777" w:rsidR="00C63939" w:rsidRDefault="00C6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6077" w14:textId="77777777" w:rsidR="00AB07C2" w:rsidRDefault="00AB07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6D88DA" w14:textId="77777777" w:rsidR="00AB07C2" w:rsidRDefault="00AB0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D716" w14:textId="2AF175E2" w:rsidR="00AB07C2" w:rsidRPr="009D48DB" w:rsidRDefault="00F81BF3" w:rsidP="009D48DB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Rev. </w:t>
    </w:r>
    <w:r w:rsidR="00D9563D">
      <w:rPr>
        <w:rFonts w:ascii="Arial" w:hAnsi="Arial" w:cs="Arial"/>
        <w:sz w:val="16"/>
        <w:szCs w:val="16"/>
      </w:rPr>
      <w:t xml:space="preserve">Sept </w:t>
    </w:r>
    <w:r>
      <w:rPr>
        <w:rFonts w:ascii="Arial" w:hAnsi="Arial" w:cs="Arial"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D2DA" w14:textId="77777777" w:rsidR="00C63939" w:rsidRDefault="00C63939">
      <w:r>
        <w:separator/>
      </w:r>
    </w:p>
  </w:footnote>
  <w:footnote w:type="continuationSeparator" w:id="0">
    <w:p w14:paraId="4BA81654" w14:textId="77777777" w:rsidR="00C63939" w:rsidRDefault="00C6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FFA0" w14:textId="7AAD3E7C" w:rsidR="003D38E6" w:rsidRPr="003D38E6" w:rsidRDefault="001627A4" w:rsidP="001627A4">
    <w:pPr>
      <w:pStyle w:val="Header"/>
      <w:jc w:val="right"/>
      <w:rPr>
        <w:smallCaps/>
      </w:rPr>
    </w:pPr>
    <w:r w:rsidRPr="00C672CD">
      <w:rPr>
        <w:noProof/>
      </w:rPr>
      <w:drawing>
        <wp:inline distT="0" distB="0" distL="0" distR="0" wp14:anchorId="09D6B70E" wp14:editId="63430212">
          <wp:extent cx="1247775" cy="581025"/>
          <wp:effectExtent l="0" t="0" r="9525" b="9525"/>
          <wp:docPr id="262345729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D07"/>
    <w:multiLevelType w:val="hybridMultilevel"/>
    <w:tmpl w:val="46407CAA"/>
    <w:lvl w:ilvl="0" w:tplc="8138C7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71FC3"/>
    <w:multiLevelType w:val="hybridMultilevel"/>
    <w:tmpl w:val="5914D9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0E5A"/>
    <w:multiLevelType w:val="hybridMultilevel"/>
    <w:tmpl w:val="82124A8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16004"/>
    <w:multiLevelType w:val="hybridMultilevel"/>
    <w:tmpl w:val="0BFAD71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EF46AE"/>
    <w:multiLevelType w:val="multilevel"/>
    <w:tmpl w:val="95F420C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E5B88"/>
    <w:multiLevelType w:val="hybridMultilevel"/>
    <w:tmpl w:val="61F09F68"/>
    <w:lvl w:ilvl="0" w:tplc="2138BC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A79BA"/>
    <w:multiLevelType w:val="hybridMultilevel"/>
    <w:tmpl w:val="3D1A63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74C29"/>
    <w:multiLevelType w:val="hybridMultilevel"/>
    <w:tmpl w:val="05248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22CD3"/>
    <w:multiLevelType w:val="hybridMultilevel"/>
    <w:tmpl w:val="95F420C2"/>
    <w:lvl w:ilvl="0" w:tplc="2096A02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16C78"/>
    <w:multiLevelType w:val="hybridMultilevel"/>
    <w:tmpl w:val="83BC682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6855722">
    <w:abstractNumId w:val="7"/>
  </w:num>
  <w:num w:numId="2" w16cid:durableId="962808757">
    <w:abstractNumId w:val="5"/>
  </w:num>
  <w:num w:numId="3" w16cid:durableId="1321077129">
    <w:abstractNumId w:val="0"/>
  </w:num>
  <w:num w:numId="4" w16cid:durableId="1008023018">
    <w:abstractNumId w:val="9"/>
  </w:num>
  <w:num w:numId="5" w16cid:durableId="1941643118">
    <w:abstractNumId w:val="3"/>
  </w:num>
  <w:num w:numId="6" w16cid:durableId="1923954693">
    <w:abstractNumId w:val="2"/>
  </w:num>
  <w:num w:numId="7" w16cid:durableId="417485633">
    <w:abstractNumId w:val="8"/>
  </w:num>
  <w:num w:numId="8" w16cid:durableId="1109810235">
    <w:abstractNumId w:val="4"/>
  </w:num>
  <w:num w:numId="9" w16cid:durableId="530580531">
    <w:abstractNumId w:val="6"/>
  </w:num>
  <w:num w:numId="10" w16cid:durableId="49888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C3"/>
    <w:rsid w:val="000064FA"/>
    <w:rsid w:val="00015D72"/>
    <w:rsid w:val="00024700"/>
    <w:rsid w:val="000268D1"/>
    <w:rsid w:val="00032960"/>
    <w:rsid w:val="00036B42"/>
    <w:rsid w:val="00040B1A"/>
    <w:rsid w:val="00040D04"/>
    <w:rsid w:val="0005319F"/>
    <w:rsid w:val="000801F5"/>
    <w:rsid w:val="000A5058"/>
    <w:rsid w:val="000C1EC3"/>
    <w:rsid w:val="000C4896"/>
    <w:rsid w:val="000C718F"/>
    <w:rsid w:val="000E0B9F"/>
    <w:rsid w:val="001036A5"/>
    <w:rsid w:val="001465A1"/>
    <w:rsid w:val="00160578"/>
    <w:rsid w:val="001627A4"/>
    <w:rsid w:val="001812BD"/>
    <w:rsid w:val="001824B1"/>
    <w:rsid w:val="00190296"/>
    <w:rsid w:val="001B569C"/>
    <w:rsid w:val="001C4B6A"/>
    <w:rsid w:val="001D5B3D"/>
    <w:rsid w:val="00215270"/>
    <w:rsid w:val="0021527A"/>
    <w:rsid w:val="00230617"/>
    <w:rsid w:val="00253094"/>
    <w:rsid w:val="002634D7"/>
    <w:rsid w:val="00276175"/>
    <w:rsid w:val="00283B8F"/>
    <w:rsid w:val="0029128E"/>
    <w:rsid w:val="002C16B0"/>
    <w:rsid w:val="002D6FE5"/>
    <w:rsid w:val="002E52CB"/>
    <w:rsid w:val="002F4D77"/>
    <w:rsid w:val="002F5F35"/>
    <w:rsid w:val="00320ACE"/>
    <w:rsid w:val="003445F7"/>
    <w:rsid w:val="003723F5"/>
    <w:rsid w:val="0037248B"/>
    <w:rsid w:val="00383B84"/>
    <w:rsid w:val="003B216C"/>
    <w:rsid w:val="003B7D85"/>
    <w:rsid w:val="003C6E7D"/>
    <w:rsid w:val="003D38E6"/>
    <w:rsid w:val="003F261F"/>
    <w:rsid w:val="003F5457"/>
    <w:rsid w:val="00423129"/>
    <w:rsid w:val="00432AF7"/>
    <w:rsid w:val="004431D9"/>
    <w:rsid w:val="00463C5A"/>
    <w:rsid w:val="0047555E"/>
    <w:rsid w:val="00481AA2"/>
    <w:rsid w:val="00483726"/>
    <w:rsid w:val="00494233"/>
    <w:rsid w:val="00494B5C"/>
    <w:rsid w:val="004A50AE"/>
    <w:rsid w:val="004B2F40"/>
    <w:rsid w:val="004C47A7"/>
    <w:rsid w:val="004C7C6C"/>
    <w:rsid w:val="004D2732"/>
    <w:rsid w:val="004D3AF5"/>
    <w:rsid w:val="004D4D3B"/>
    <w:rsid w:val="004E72BE"/>
    <w:rsid w:val="00507894"/>
    <w:rsid w:val="00533765"/>
    <w:rsid w:val="00541155"/>
    <w:rsid w:val="005537D1"/>
    <w:rsid w:val="0057003B"/>
    <w:rsid w:val="005A3431"/>
    <w:rsid w:val="005A5A76"/>
    <w:rsid w:val="005A5AE6"/>
    <w:rsid w:val="005D0E39"/>
    <w:rsid w:val="005F21C1"/>
    <w:rsid w:val="005F3DB9"/>
    <w:rsid w:val="006018CE"/>
    <w:rsid w:val="00606D87"/>
    <w:rsid w:val="006363D8"/>
    <w:rsid w:val="00676B3D"/>
    <w:rsid w:val="006871D1"/>
    <w:rsid w:val="0068775A"/>
    <w:rsid w:val="00693A95"/>
    <w:rsid w:val="006A3AFC"/>
    <w:rsid w:val="006E434D"/>
    <w:rsid w:val="006E7104"/>
    <w:rsid w:val="006F194F"/>
    <w:rsid w:val="007077B4"/>
    <w:rsid w:val="0071667D"/>
    <w:rsid w:val="0077097F"/>
    <w:rsid w:val="00773E0F"/>
    <w:rsid w:val="007C050B"/>
    <w:rsid w:val="007C4CB8"/>
    <w:rsid w:val="007C51CF"/>
    <w:rsid w:val="007E2294"/>
    <w:rsid w:val="007E750D"/>
    <w:rsid w:val="00803CD6"/>
    <w:rsid w:val="008074C6"/>
    <w:rsid w:val="00815258"/>
    <w:rsid w:val="00822635"/>
    <w:rsid w:val="00831159"/>
    <w:rsid w:val="008337DD"/>
    <w:rsid w:val="00850543"/>
    <w:rsid w:val="0085558B"/>
    <w:rsid w:val="00862F96"/>
    <w:rsid w:val="008718AA"/>
    <w:rsid w:val="00877B54"/>
    <w:rsid w:val="00885CEC"/>
    <w:rsid w:val="00895C42"/>
    <w:rsid w:val="008E1521"/>
    <w:rsid w:val="009117B0"/>
    <w:rsid w:val="0091766A"/>
    <w:rsid w:val="009546AF"/>
    <w:rsid w:val="009660CE"/>
    <w:rsid w:val="009676D6"/>
    <w:rsid w:val="0097348A"/>
    <w:rsid w:val="009839A1"/>
    <w:rsid w:val="00994CEE"/>
    <w:rsid w:val="00997514"/>
    <w:rsid w:val="00997B54"/>
    <w:rsid w:val="009A46AC"/>
    <w:rsid w:val="009C19D1"/>
    <w:rsid w:val="009D48DB"/>
    <w:rsid w:val="009E44D3"/>
    <w:rsid w:val="009F2C62"/>
    <w:rsid w:val="009F5722"/>
    <w:rsid w:val="009F5A8E"/>
    <w:rsid w:val="00A550F5"/>
    <w:rsid w:val="00A679B4"/>
    <w:rsid w:val="00A77526"/>
    <w:rsid w:val="00AA2598"/>
    <w:rsid w:val="00AB07C2"/>
    <w:rsid w:val="00AE0402"/>
    <w:rsid w:val="00AE745B"/>
    <w:rsid w:val="00AF4281"/>
    <w:rsid w:val="00B03992"/>
    <w:rsid w:val="00B0773E"/>
    <w:rsid w:val="00B077F3"/>
    <w:rsid w:val="00B27E5B"/>
    <w:rsid w:val="00B33202"/>
    <w:rsid w:val="00B347E1"/>
    <w:rsid w:val="00B34E46"/>
    <w:rsid w:val="00B92EB4"/>
    <w:rsid w:val="00BB0C19"/>
    <w:rsid w:val="00BC1649"/>
    <w:rsid w:val="00BC26A5"/>
    <w:rsid w:val="00BC31A0"/>
    <w:rsid w:val="00BD2DFC"/>
    <w:rsid w:val="00C00B57"/>
    <w:rsid w:val="00C014D7"/>
    <w:rsid w:val="00C2793B"/>
    <w:rsid w:val="00C310C9"/>
    <w:rsid w:val="00C31128"/>
    <w:rsid w:val="00C33330"/>
    <w:rsid w:val="00C41A9C"/>
    <w:rsid w:val="00C46684"/>
    <w:rsid w:val="00C62492"/>
    <w:rsid w:val="00C63939"/>
    <w:rsid w:val="00C728C8"/>
    <w:rsid w:val="00C908C7"/>
    <w:rsid w:val="00CA02BB"/>
    <w:rsid w:val="00CA350A"/>
    <w:rsid w:val="00CD50F1"/>
    <w:rsid w:val="00CF6159"/>
    <w:rsid w:val="00D1291B"/>
    <w:rsid w:val="00D51CB2"/>
    <w:rsid w:val="00D566A8"/>
    <w:rsid w:val="00D64A77"/>
    <w:rsid w:val="00D8630F"/>
    <w:rsid w:val="00D86684"/>
    <w:rsid w:val="00D93220"/>
    <w:rsid w:val="00D9563D"/>
    <w:rsid w:val="00DB44F6"/>
    <w:rsid w:val="00DD2C21"/>
    <w:rsid w:val="00E0310F"/>
    <w:rsid w:val="00E10917"/>
    <w:rsid w:val="00E30C03"/>
    <w:rsid w:val="00E32B47"/>
    <w:rsid w:val="00E41C70"/>
    <w:rsid w:val="00E50858"/>
    <w:rsid w:val="00E57B90"/>
    <w:rsid w:val="00E64DF4"/>
    <w:rsid w:val="00E86677"/>
    <w:rsid w:val="00E87BCD"/>
    <w:rsid w:val="00E91C62"/>
    <w:rsid w:val="00EC4483"/>
    <w:rsid w:val="00EE7A41"/>
    <w:rsid w:val="00EF0E38"/>
    <w:rsid w:val="00EF3F7E"/>
    <w:rsid w:val="00F06175"/>
    <w:rsid w:val="00F23E42"/>
    <w:rsid w:val="00F5235F"/>
    <w:rsid w:val="00F55EB6"/>
    <w:rsid w:val="00F571EB"/>
    <w:rsid w:val="00F61694"/>
    <w:rsid w:val="00F7230D"/>
    <w:rsid w:val="00F7644C"/>
    <w:rsid w:val="00F81BF3"/>
    <w:rsid w:val="00FB63F8"/>
    <w:rsid w:val="00FD427F"/>
    <w:rsid w:val="00FE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3C8C8"/>
  <w15:chartTrackingRefBased/>
  <w15:docId w15:val="{FBAA45AD-0E9F-46CC-861C-04DBE14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Pr>
      <w:sz w:val="24"/>
    </w:rPr>
  </w:style>
  <w:style w:type="paragraph" w:styleId="Footer">
    <w:name w:val="footer"/>
    <w:basedOn w:val="Normal"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Subhead">
    <w:name w:val="Subhead"/>
    <w:basedOn w:val="Normal"/>
    <w:pPr>
      <w:spacing w:before="72" w:after="72"/>
    </w:pPr>
    <w:rPr>
      <w:b/>
      <w:i/>
      <w:sz w:val="24"/>
    </w:rPr>
  </w:style>
  <w:style w:type="paragraph" w:customStyle="1" w:styleId="SeqLevel1">
    <w:name w:val="Seq Level 1"/>
    <w:basedOn w:val="Normal"/>
    <w:rPr>
      <w:sz w:val="24"/>
    </w:rPr>
  </w:style>
  <w:style w:type="paragraph" w:customStyle="1" w:styleId="SeqLevel2">
    <w:name w:val="Seq Level 2"/>
    <w:basedOn w:val="Normal"/>
    <w:rPr>
      <w:sz w:val="24"/>
    </w:rPr>
  </w:style>
  <w:style w:type="paragraph" w:customStyle="1" w:styleId="SeqLevel3">
    <w:name w:val="Seq Level 3"/>
    <w:basedOn w:val="Normal"/>
    <w:rPr>
      <w:sz w:val="24"/>
    </w:rPr>
  </w:style>
  <w:style w:type="paragraph" w:customStyle="1" w:styleId="SeqLevel4">
    <w:name w:val="Seq Level 4"/>
    <w:basedOn w:val="Normal"/>
    <w:rPr>
      <w:sz w:val="24"/>
    </w:rPr>
  </w:style>
  <w:style w:type="paragraph" w:customStyle="1" w:styleId="SeqLevel5">
    <w:name w:val="Seq Level 5"/>
    <w:basedOn w:val="Normal"/>
    <w:rPr>
      <w:sz w:val="24"/>
    </w:rPr>
  </w:style>
  <w:style w:type="paragraph" w:customStyle="1" w:styleId="SeqLevel6">
    <w:name w:val="Seq Level 6"/>
    <w:basedOn w:val="Normal"/>
    <w:rPr>
      <w:sz w:val="24"/>
    </w:rPr>
  </w:style>
  <w:style w:type="paragraph" w:customStyle="1" w:styleId="SeqLevel7">
    <w:name w:val="Seq Level 7"/>
    <w:basedOn w:val="Normal"/>
    <w:rPr>
      <w:sz w:val="24"/>
    </w:rPr>
  </w:style>
  <w:style w:type="paragraph" w:customStyle="1" w:styleId="SeqLevel8">
    <w:name w:val="Seq Level 8"/>
    <w:basedOn w:val="Normal"/>
    <w:rPr>
      <w:sz w:val="24"/>
    </w:rPr>
  </w:style>
  <w:style w:type="paragraph" w:customStyle="1" w:styleId="SeqLevel9">
    <w:name w:val="Seq Level 9"/>
    <w:basedOn w:val="Normal"/>
    <w:rPr>
      <w:sz w:val="24"/>
    </w:rPr>
  </w:style>
  <w:style w:type="paragraph" w:customStyle="1" w:styleId="WPBullets">
    <w:name w:val="WP Bullets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table" w:styleId="TableGrid">
    <w:name w:val="Table Grid"/>
    <w:basedOn w:val="TableNormal"/>
    <w:rsid w:val="00BD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30C0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E43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434D"/>
  </w:style>
  <w:style w:type="character" w:customStyle="1" w:styleId="CommentTextChar">
    <w:name w:val="Comment Text Char"/>
    <w:basedOn w:val="DefaultParagraphFont"/>
    <w:link w:val="CommentText"/>
    <w:rsid w:val="006E434D"/>
  </w:style>
  <w:style w:type="paragraph" w:styleId="CommentSubject">
    <w:name w:val="annotation subject"/>
    <w:basedOn w:val="CommentText"/>
    <w:next w:val="CommentText"/>
    <w:link w:val="CommentSubjectChar"/>
    <w:rsid w:val="006E434D"/>
    <w:rPr>
      <w:b/>
      <w:bCs/>
    </w:rPr>
  </w:style>
  <w:style w:type="character" w:customStyle="1" w:styleId="CommentSubjectChar">
    <w:name w:val="Comment Subject Char"/>
    <w:link w:val="CommentSubject"/>
    <w:rsid w:val="006E434D"/>
    <w:rPr>
      <w:b/>
      <w:bCs/>
    </w:rPr>
  </w:style>
  <w:style w:type="character" w:customStyle="1" w:styleId="tlid-translation">
    <w:name w:val="tlid-translation"/>
    <w:rsid w:val="00877B54"/>
  </w:style>
  <w:style w:type="paragraph" w:styleId="HTMLPreformatted">
    <w:name w:val="HTML Preformatted"/>
    <w:basedOn w:val="Normal"/>
    <w:link w:val="HTMLPreformattedChar"/>
    <w:uiPriority w:val="99"/>
    <w:unhideWhenUsed/>
    <w:rsid w:val="00EF0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EF0E38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0C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917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9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18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4967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05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4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6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0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0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8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3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61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7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5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9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4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9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4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63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8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0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1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52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919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1117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641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53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A348FB8AACB4A883621F78F911C2F" ma:contentTypeVersion="13" ma:contentTypeDescription="Create a new document." ma:contentTypeScope="" ma:versionID="5ef840562540ea4b4df9fcbfb1034bbe">
  <xsd:schema xmlns:xsd="http://www.w3.org/2001/XMLSchema" xmlns:xs="http://www.w3.org/2001/XMLSchema" xmlns:p="http://schemas.microsoft.com/office/2006/metadata/properties" xmlns:ns3="9b8af67c-aa78-497d-a59e-037589af9e94" xmlns:ns4="095e0ae7-a018-49b1-a140-c30a9f0de33f" targetNamespace="http://schemas.microsoft.com/office/2006/metadata/properties" ma:root="true" ma:fieldsID="8ea343237b6cdfb34d98e3b52ef625d0" ns3:_="" ns4:_="">
    <xsd:import namespace="9b8af67c-aa78-497d-a59e-037589af9e94"/>
    <xsd:import namespace="095e0ae7-a018-49b1-a140-c30a9f0de3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af67c-aa78-497d-a59e-037589a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e0ae7-a018-49b1-a140-c30a9f0de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AEDE-EECF-47A3-B376-78015020A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C6DC72-9250-47A8-AC55-D706C8981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af67c-aa78-497d-a59e-037589af9e94"/>
    <ds:schemaRef ds:uri="095e0ae7-a018-49b1-a140-c30a9f0de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75662-5EDA-4129-9935-57C5FE329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19CCBB-098B-46E1-90DA-A0AD27C6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Sodexho Marriott Services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 International</dc:creator>
  <cp:keywords/>
  <cp:lastModifiedBy>Hensley, Natalie</cp:lastModifiedBy>
  <cp:revision>6</cp:revision>
  <cp:lastPrinted>2012-06-01T13:27:00Z</cp:lastPrinted>
  <dcterms:created xsi:type="dcterms:W3CDTF">2023-08-28T21:35:00Z</dcterms:created>
  <dcterms:modified xsi:type="dcterms:W3CDTF">2023-09-21T23:33:00Z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oFAAfyEHtdkN2VX43nglRlbfom0GYtFyHr2EZlNgTmDm9ufE5Bhewkt4bBn28ikGFpc2opYCoeWThKkt_x000d_
Gfn0YVhugGFWf6hBYINvb/Uduooz1A3AiiEpuGY1E3QXOB40pJ6O/WNw94dE5wNgRlR3DG0MWYVq_x000d_
AX8I+GNaVmuRPGvwf0sOQQRcb82QAoXwfqjyHhSstdvIE2KqJun1zTZ9fx0EfXixUi5ydnIeQsjx_x000d_
7sszAg1TsnXHKZj70</vt:lpwstr>
  </property>
  <property fmtid="{D5CDD505-2E9C-101B-9397-08002B2CF9AE}" pid="3" name="RESPONSE_SENDER_NAME">
    <vt:lpwstr>sAAAXRTqSjcrLAp2N4xtXRMIXOYN0y4qb/TaDJLlhuJBvUg=</vt:lpwstr>
  </property>
  <property fmtid="{D5CDD505-2E9C-101B-9397-08002B2CF9AE}" pid="4" name="EMAIL_OWNER_ADDRESS">
    <vt:lpwstr>4AAA9DNYQidmug5TLJn4ahSVJXhpiT86+kWb7frBrNbtN566oWoDBZU2gA==</vt:lpwstr>
  </property>
  <property fmtid="{D5CDD505-2E9C-101B-9397-08002B2CF9AE}" pid="5" name="MAIL_MSG_ID2">
    <vt:lpwstr>zEinuU5010Tc3OaU6IIJYbb5KhvEg9th+0vMAHFzKg1eW17lA2o+kGeXBSG_x000d_
L2WnPqhtOFszAgXymBI4sgGUgKuTjBfI/p+XEtk6i2YCJd2A</vt:lpwstr>
  </property>
  <property fmtid="{D5CDD505-2E9C-101B-9397-08002B2CF9AE}" pid="6" name="ContentTypeId">
    <vt:lpwstr>0x010100089A348FB8AACB4A883621F78F911C2F</vt:lpwstr>
  </property>
</Properties>
</file>